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CFBF06" w14:textId="77777777" w:rsidR="00B15B57" w:rsidRDefault="00B15B57" w:rsidP="00B15B57">
      <w:pPr>
        <w:pStyle w:val="a3"/>
        <w:keepNext/>
        <w:ind w:firstLine="0"/>
      </w:pPr>
      <w:bookmarkStart w:id="0" w:name="_Hlk88140681"/>
      <w:r>
        <w:t>РОССИЙСКАЯ ФЕДЕРАЦИЯ</w:t>
      </w:r>
    </w:p>
    <w:p w14:paraId="4CE029E9" w14:textId="77777777" w:rsidR="00B15B57" w:rsidRDefault="00B15B57" w:rsidP="00B15B57">
      <w:pPr>
        <w:pStyle w:val="a5"/>
        <w:keepNext/>
        <w:ind w:firstLine="0"/>
      </w:pPr>
      <w:r>
        <w:t>Администрация Каменского района Алтайского края</w:t>
      </w:r>
    </w:p>
    <w:p w14:paraId="4EB4BC97" w14:textId="77777777" w:rsidR="00B15B57" w:rsidRDefault="00B15B57" w:rsidP="00B15B57">
      <w:pPr>
        <w:pStyle w:val="1"/>
        <w:rPr>
          <w:sz w:val="28"/>
          <w:szCs w:val="28"/>
        </w:rPr>
      </w:pPr>
    </w:p>
    <w:p w14:paraId="06B3CABF" w14:textId="77777777" w:rsidR="00B15B57" w:rsidRDefault="00B15B57" w:rsidP="00B15B57">
      <w:pPr>
        <w:pStyle w:val="1"/>
        <w:ind w:firstLine="0"/>
      </w:pPr>
      <w:r>
        <w:t>П О С Т А Н О В Л Е Н И Е</w:t>
      </w:r>
    </w:p>
    <w:p w14:paraId="3A75A55A" w14:textId="77777777" w:rsidR="00B15B57" w:rsidRDefault="00B15B57" w:rsidP="00B15B57">
      <w:pPr>
        <w:keepNext/>
        <w:jc w:val="center"/>
        <w:rPr>
          <w:b/>
          <w:sz w:val="28"/>
        </w:rPr>
      </w:pPr>
    </w:p>
    <w:p w14:paraId="4E554EBA" w14:textId="1E4DD75A" w:rsidR="00B15B57" w:rsidRDefault="00052FA0" w:rsidP="00B15B57">
      <w:pPr>
        <w:keepNext/>
        <w:rPr>
          <w:sz w:val="28"/>
          <w:szCs w:val="28"/>
        </w:rPr>
      </w:pPr>
      <w:r>
        <w:rPr>
          <w:b/>
          <w:sz w:val="28"/>
        </w:rPr>
        <w:t xml:space="preserve">28.02.2022      </w:t>
      </w:r>
      <w:r w:rsidR="00D05A9B">
        <w:rPr>
          <w:b/>
          <w:sz w:val="28"/>
        </w:rPr>
        <w:t>№</w:t>
      </w:r>
      <w:r w:rsidR="00166F47">
        <w:rPr>
          <w:b/>
          <w:sz w:val="28"/>
        </w:rPr>
        <w:t xml:space="preserve"> </w:t>
      </w:r>
      <w:r>
        <w:rPr>
          <w:b/>
          <w:sz w:val="28"/>
        </w:rPr>
        <w:t xml:space="preserve">167          </w:t>
      </w:r>
      <w:r w:rsidR="00166F47">
        <w:rPr>
          <w:b/>
          <w:sz w:val="28"/>
        </w:rPr>
        <w:t xml:space="preserve">                                                            </w:t>
      </w:r>
      <w:r w:rsidR="00B15B57">
        <w:rPr>
          <w:b/>
          <w:sz w:val="28"/>
          <w:szCs w:val="28"/>
        </w:rPr>
        <w:t>г. Камень-на-Оби</w:t>
      </w:r>
    </w:p>
    <w:p w14:paraId="39BA1807" w14:textId="77777777" w:rsidR="00B15B57" w:rsidRDefault="00B15B57" w:rsidP="00B15B57">
      <w:pPr>
        <w:keepNext/>
        <w:tabs>
          <w:tab w:val="left" w:pos="1276"/>
        </w:tabs>
        <w:ind w:firstLine="851"/>
        <w:jc w:val="both"/>
        <w:rPr>
          <w:sz w:val="28"/>
          <w:szCs w:val="28"/>
        </w:rPr>
      </w:pPr>
    </w:p>
    <w:p w14:paraId="333891F2" w14:textId="45C66A35" w:rsidR="00B15B57" w:rsidRPr="00E17357" w:rsidRDefault="00B15B57" w:rsidP="00B15B57">
      <w:pPr>
        <w:keepNext/>
        <w:tabs>
          <w:tab w:val="left" w:pos="0"/>
        </w:tabs>
        <w:ind w:right="5102"/>
        <w:jc w:val="both"/>
        <w:rPr>
          <w:sz w:val="28"/>
          <w:szCs w:val="28"/>
        </w:rPr>
      </w:pPr>
      <w:bookmarkStart w:id="1" w:name="_Hlk59186129"/>
      <w:r>
        <w:rPr>
          <w:sz w:val="28"/>
          <w:szCs w:val="28"/>
        </w:rPr>
        <w:t xml:space="preserve">Об утверждении </w:t>
      </w:r>
      <w:bookmarkStart w:id="2" w:name="_Hlk93921826"/>
      <w:r w:rsidR="00166F47">
        <w:rPr>
          <w:sz w:val="28"/>
          <w:szCs w:val="28"/>
        </w:rPr>
        <w:t>формы проверочн</w:t>
      </w:r>
      <w:r w:rsidR="00A94910">
        <w:rPr>
          <w:sz w:val="28"/>
          <w:szCs w:val="28"/>
        </w:rPr>
        <w:t>о</w:t>
      </w:r>
      <w:r w:rsidR="00A94910">
        <w:rPr>
          <w:sz w:val="28"/>
          <w:szCs w:val="28"/>
        </w:rPr>
        <w:t>го</w:t>
      </w:r>
      <w:r w:rsidR="00166F47">
        <w:rPr>
          <w:sz w:val="28"/>
          <w:szCs w:val="28"/>
        </w:rPr>
        <w:t xml:space="preserve"> лист</w:t>
      </w:r>
      <w:r w:rsidR="00A94910">
        <w:rPr>
          <w:sz w:val="28"/>
          <w:szCs w:val="28"/>
        </w:rPr>
        <w:t>а (списка контрольных вопр</w:t>
      </w:r>
      <w:r w:rsidR="00A94910">
        <w:rPr>
          <w:sz w:val="28"/>
          <w:szCs w:val="28"/>
        </w:rPr>
        <w:t>о</w:t>
      </w:r>
      <w:r w:rsidR="00A94910">
        <w:rPr>
          <w:sz w:val="28"/>
          <w:szCs w:val="28"/>
        </w:rPr>
        <w:t>сов)</w:t>
      </w:r>
      <w:r w:rsidR="00166F47">
        <w:rPr>
          <w:sz w:val="28"/>
          <w:szCs w:val="28"/>
        </w:rPr>
        <w:t xml:space="preserve"> применяемых при осуществл</w:t>
      </w:r>
      <w:r w:rsidR="00166F47">
        <w:rPr>
          <w:sz w:val="28"/>
          <w:szCs w:val="28"/>
        </w:rPr>
        <w:t>е</w:t>
      </w:r>
      <w:r w:rsidR="00166F47">
        <w:rPr>
          <w:sz w:val="28"/>
          <w:szCs w:val="28"/>
        </w:rPr>
        <w:t xml:space="preserve">нии </w:t>
      </w:r>
      <w:r w:rsidR="00A94910">
        <w:rPr>
          <w:sz w:val="28"/>
          <w:szCs w:val="28"/>
        </w:rPr>
        <w:t>выездных проверок в сфере м</w:t>
      </w:r>
      <w:r w:rsidR="00A94910">
        <w:rPr>
          <w:sz w:val="28"/>
          <w:szCs w:val="28"/>
        </w:rPr>
        <w:t>у</w:t>
      </w:r>
      <w:r w:rsidR="00A94910">
        <w:rPr>
          <w:sz w:val="28"/>
          <w:szCs w:val="28"/>
        </w:rPr>
        <w:t>ниципального земельного контроля в границах</w:t>
      </w:r>
      <w:r>
        <w:rPr>
          <w:sz w:val="28"/>
          <w:szCs w:val="28"/>
        </w:rPr>
        <w:t xml:space="preserve"> муниципального образов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ния Каменский район Алтайского края и муниципального образования город Камень-на-Оби Каменского района Алтайского края </w:t>
      </w:r>
      <w:bookmarkEnd w:id="1"/>
    </w:p>
    <w:bookmarkEnd w:id="2"/>
    <w:p w14:paraId="1C43BCBE" w14:textId="77777777" w:rsidR="00B15B57" w:rsidRDefault="00B15B57" w:rsidP="00B15B57">
      <w:pPr>
        <w:keepNext/>
        <w:tabs>
          <w:tab w:val="left" w:pos="1276"/>
        </w:tabs>
        <w:jc w:val="both"/>
        <w:rPr>
          <w:sz w:val="28"/>
          <w:szCs w:val="28"/>
        </w:rPr>
      </w:pPr>
    </w:p>
    <w:p w14:paraId="6DAC97F7" w14:textId="3ADE3C8E" w:rsidR="00B15B57" w:rsidRPr="00BA2C20" w:rsidRDefault="00B15B57" w:rsidP="00B15B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260761">
        <w:rPr>
          <w:sz w:val="28"/>
          <w:szCs w:val="28"/>
        </w:rPr>
        <w:t xml:space="preserve"> частью 2</w:t>
      </w:r>
      <w:r>
        <w:rPr>
          <w:sz w:val="28"/>
          <w:szCs w:val="28"/>
        </w:rPr>
        <w:t xml:space="preserve"> стать</w:t>
      </w:r>
      <w:r w:rsidR="00260761">
        <w:rPr>
          <w:sz w:val="28"/>
          <w:szCs w:val="28"/>
        </w:rPr>
        <w:t xml:space="preserve">и </w:t>
      </w:r>
      <w:r w:rsidR="00A94910">
        <w:rPr>
          <w:sz w:val="28"/>
          <w:szCs w:val="28"/>
        </w:rPr>
        <w:t>53</w:t>
      </w:r>
      <w:r>
        <w:rPr>
          <w:sz w:val="28"/>
          <w:szCs w:val="28"/>
        </w:rPr>
        <w:t xml:space="preserve"> Федерального закона от </w:t>
      </w:r>
      <w:r w:rsidR="00260761">
        <w:rPr>
          <w:sz w:val="28"/>
          <w:szCs w:val="28"/>
        </w:rPr>
        <w:t>31</w:t>
      </w:r>
      <w:r>
        <w:rPr>
          <w:sz w:val="28"/>
          <w:szCs w:val="28"/>
        </w:rPr>
        <w:t>.</w:t>
      </w:r>
      <w:r w:rsidR="00260761">
        <w:rPr>
          <w:sz w:val="28"/>
          <w:szCs w:val="28"/>
        </w:rPr>
        <w:t>07</w:t>
      </w:r>
      <w:r>
        <w:rPr>
          <w:sz w:val="28"/>
          <w:szCs w:val="28"/>
        </w:rPr>
        <w:t>.20</w:t>
      </w:r>
      <w:r w:rsidR="00260761">
        <w:rPr>
          <w:sz w:val="28"/>
          <w:szCs w:val="28"/>
        </w:rPr>
        <w:t>20</w:t>
      </w:r>
      <w:r>
        <w:rPr>
          <w:sz w:val="28"/>
          <w:szCs w:val="28"/>
        </w:rPr>
        <w:t xml:space="preserve"> №</w:t>
      </w:r>
      <w:r w:rsidR="00DB377F">
        <w:rPr>
          <w:sz w:val="28"/>
          <w:szCs w:val="28"/>
        </w:rPr>
        <w:t> </w:t>
      </w:r>
      <w:r w:rsidR="00260761">
        <w:rPr>
          <w:sz w:val="28"/>
          <w:szCs w:val="28"/>
        </w:rPr>
        <w:t>248</w:t>
      </w:r>
      <w:r>
        <w:rPr>
          <w:sz w:val="28"/>
          <w:szCs w:val="28"/>
        </w:rPr>
        <w:t>-ФЗ «О государственно</w:t>
      </w:r>
      <w:r w:rsidR="00260761">
        <w:rPr>
          <w:sz w:val="28"/>
          <w:szCs w:val="28"/>
        </w:rPr>
        <w:t>м</w:t>
      </w:r>
      <w:r>
        <w:rPr>
          <w:sz w:val="28"/>
          <w:szCs w:val="28"/>
        </w:rPr>
        <w:t xml:space="preserve"> контрол</w:t>
      </w:r>
      <w:r w:rsidR="00260761">
        <w:rPr>
          <w:sz w:val="28"/>
          <w:szCs w:val="28"/>
        </w:rPr>
        <w:t>е</w:t>
      </w:r>
      <w:r>
        <w:rPr>
          <w:sz w:val="28"/>
          <w:szCs w:val="28"/>
        </w:rPr>
        <w:t xml:space="preserve"> (надзор</w:t>
      </w:r>
      <w:r w:rsidR="00260761">
        <w:rPr>
          <w:sz w:val="28"/>
          <w:szCs w:val="28"/>
        </w:rPr>
        <w:t>е</w:t>
      </w:r>
      <w:r>
        <w:rPr>
          <w:sz w:val="28"/>
          <w:szCs w:val="28"/>
        </w:rPr>
        <w:t>) и муниципально</w:t>
      </w:r>
      <w:r w:rsidR="00260761">
        <w:rPr>
          <w:sz w:val="28"/>
          <w:szCs w:val="28"/>
        </w:rPr>
        <w:t>м</w:t>
      </w:r>
      <w:r>
        <w:rPr>
          <w:sz w:val="28"/>
          <w:szCs w:val="28"/>
        </w:rPr>
        <w:t xml:space="preserve"> контрол</w:t>
      </w:r>
      <w:r w:rsidR="00260761">
        <w:rPr>
          <w:sz w:val="28"/>
          <w:szCs w:val="28"/>
        </w:rPr>
        <w:t>е в Российской Федерации</w:t>
      </w:r>
      <w:r>
        <w:rPr>
          <w:sz w:val="28"/>
          <w:szCs w:val="28"/>
        </w:rPr>
        <w:t>»</w:t>
      </w:r>
      <w:r w:rsidRPr="00BA2C20">
        <w:rPr>
          <w:sz w:val="28"/>
          <w:szCs w:val="28"/>
        </w:rPr>
        <w:t>,</w:t>
      </w:r>
      <w:r w:rsidR="00260761">
        <w:rPr>
          <w:sz w:val="28"/>
          <w:szCs w:val="28"/>
        </w:rPr>
        <w:t xml:space="preserve"> </w:t>
      </w:r>
      <w:r w:rsidR="00DB377F">
        <w:rPr>
          <w:sz w:val="28"/>
          <w:szCs w:val="28"/>
        </w:rPr>
        <w:t>п</w:t>
      </w:r>
      <w:r w:rsidR="00260761">
        <w:rPr>
          <w:sz w:val="28"/>
          <w:szCs w:val="28"/>
        </w:rPr>
        <w:t>остановлением Правительства Российской Федер</w:t>
      </w:r>
      <w:r w:rsidR="00260761">
        <w:rPr>
          <w:sz w:val="28"/>
          <w:szCs w:val="28"/>
        </w:rPr>
        <w:t>а</w:t>
      </w:r>
      <w:r w:rsidR="00260761">
        <w:rPr>
          <w:sz w:val="28"/>
          <w:szCs w:val="28"/>
        </w:rPr>
        <w:t xml:space="preserve">ции от </w:t>
      </w:r>
      <w:r w:rsidR="00A94910">
        <w:rPr>
          <w:sz w:val="28"/>
          <w:szCs w:val="28"/>
        </w:rPr>
        <w:t>27</w:t>
      </w:r>
      <w:r w:rsidR="00260761">
        <w:rPr>
          <w:sz w:val="28"/>
          <w:szCs w:val="28"/>
        </w:rPr>
        <w:t>.</w:t>
      </w:r>
      <w:r w:rsidR="00A94910">
        <w:rPr>
          <w:sz w:val="28"/>
          <w:szCs w:val="28"/>
        </w:rPr>
        <w:t>10</w:t>
      </w:r>
      <w:r w:rsidR="00260761">
        <w:rPr>
          <w:sz w:val="28"/>
          <w:szCs w:val="28"/>
        </w:rPr>
        <w:t xml:space="preserve">.2021 № </w:t>
      </w:r>
      <w:r w:rsidR="00A94910">
        <w:rPr>
          <w:sz w:val="28"/>
          <w:szCs w:val="28"/>
        </w:rPr>
        <w:t>1844</w:t>
      </w:r>
      <w:r w:rsidR="00260761">
        <w:rPr>
          <w:sz w:val="28"/>
          <w:szCs w:val="28"/>
        </w:rPr>
        <w:t xml:space="preserve"> «Об утверждении </w:t>
      </w:r>
      <w:r w:rsidR="00A94910">
        <w:rPr>
          <w:sz w:val="28"/>
          <w:szCs w:val="28"/>
        </w:rPr>
        <w:t>требований к разработке, содерж</w:t>
      </w:r>
      <w:r w:rsidR="00A94910">
        <w:rPr>
          <w:sz w:val="28"/>
          <w:szCs w:val="28"/>
        </w:rPr>
        <w:t>а</w:t>
      </w:r>
      <w:r w:rsidR="00A94910">
        <w:rPr>
          <w:sz w:val="28"/>
          <w:szCs w:val="28"/>
        </w:rPr>
        <w:t>нию, общественному обсуждению проектов форм проверочных листов, утве</w:t>
      </w:r>
      <w:r w:rsidR="00A94910">
        <w:rPr>
          <w:sz w:val="28"/>
          <w:szCs w:val="28"/>
        </w:rPr>
        <w:t>р</w:t>
      </w:r>
      <w:r w:rsidR="00A94910">
        <w:rPr>
          <w:sz w:val="28"/>
          <w:szCs w:val="28"/>
        </w:rPr>
        <w:t>ждению, применению, актуализации форм проверочных листов</w:t>
      </w:r>
      <w:r w:rsidR="00A05ACB">
        <w:rPr>
          <w:sz w:val="28"/>
          <w:szCs w:val="28"/>
        </w:rPr>
        <w:t>, а также случ</w:t>
      </w:r>
      <w:r w:rsidR="00A05ACB">
        <w:rPr>
          <w:sz w:val="28"/>
          <w:szCs w:val="28"/>
        </w:rPr>
        <w:t>а</w:t>
      </w:r>
      <w:r w:rsidR="00A05ACB">
        <w:rPr>
          <w:sz w:val="28"/>
          <w:szCs w:val="28"/>
        </w:rPr>
        <w:t>ев обязательного применения проверочных листов</w:t>
      </w:r>
      <w:r w:rsidR="00260761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статьями </w:t>
      </w:r>
      <w:r w:rsidR="00D75A8C">
        <w:rPr>
          <w:sz w:val="28"/>
          <w:szCs w:val="28"/>
        </w:rPr>
        <w:t>39</w:t>
      </w:r>
      <w:r>
        <w:rPr>
          <w:sz w:val="28"/>
          <w:szCs w:val="28"/>
        </w:rPr>
        <w:t xml:space="preserve">, </w:t>
      </w:r>
      <w:r w:rsidR="00D75A8C">
        <w:rPr>
          <w:sz w:val="28"/>
          <w:szCs w:val="28"/>
        </w:rPr>
        <w:t>50</w:t>
      </w:r>
      <w:r>
        <w:rPr>
          <w:sz w:val="28"/>
          <w:szCs w:val="28"/>
        </w:rPr>
        <w:t xml:space="preserve"> Устава</w:t>
      </w:r>
      <w:r w:rsidRPr="00BA2C20">
        <w:rPr>
          <w:sz w:val="28"/>
          <w:szCs w:val="28"/>
        </w:rPr>
        <w:t xml:space="preserve"> муниципального образования Каменский район Алтайско</w:t>
      </w:r>
      <w:r>
        <w:rPr>
          <w:sz w:val="28"/>
          <w:szCs w:val="28"/>
        </w:rPr>
        <w:t xml:space="preserve">го края, </w:t>
      </w:r>
      <w:r w:rsidRPr="00BA2C20">
        <w:rPr>
          <w:sz w:val="28"/>
          <w:szCs w:val="28"/>
        </w:rPr>
        <w:t>стать</w:t>
      </w:r>
      <w:r>
        <w:rPr>
          <w:sz w:val="28"/>
          <w:szCs w:val="28"/>
        </w:rPr>
        <w:t>ями 3,</w:t>
      </w:r>
      <w:r w:rsidRPr="00BA2C20">
        <w:rPr>
          <w:sz w:val="28"/>
          <w:szCs w:val="28"/>
        </w:rPr>
        <w:t xml:space="preserve"> 3</w:t>
      </w:r>
      <w:r w:rsidR="00DB377F">
        <w:rPr>
          <w:sz w:val="28"/>
          <w:szCs w:val="28"/>
        </w:rPr>
        <w:t>4</w:t>
      </w:r>
      <w:r w:rsidRPr="00BA2C20">
        <w:rPr>
          <w:sz w:val="28"/>
          <w:szCs w:val="28"/>
        </w:rPr>
        <w:t xml:space="preserve"> Устава муниципального образования город Камень-на-Оби</w:t>
      </w:r>
      <w:r>
        <w:rPr>
          <w:sz w:val="28"/>
          <w:szCs w:val="28"/>
        </w:rPr>
        <w:t xml:space="preserve"> Каменского района Алтайского края</w:t>
      </w:r>
      <w:r w:rsidRPr="00BA2C20">
        <w:rPr>
          <w:sz w:val="28"/>
          <w:szCs w:val="28"/>
        </w:rPr>
        <w:t xml:space="preserve">, </w:t>
      </w:r>
    </w:p>
    <w:p w14:paraId="1A3B639B" w14:textId="77777777" w:rsidR="00B15B57" w:rsidRDefault="00B15B57" w:rsidP="00B15B57">
      <w:pPr>
        <w:jc w:val="center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14:paraId="7368EB00" w14:textId="77777777" w:rsidR="00B15B57" w:rsidRDefault="00B15B57" w:rsidP="00B15B57">
      <w:pPr>
        <w:jc w:val="center"/>
        <w:rPr>
          <w:sz w:val="28"/>
          <w:szCs w:val="28"/>
        </w:rPr>
      </w:pPr>
    </w:p>
    <w:p w14:paraId="1B0C59F6" w14:textId="6DF3A3C7" w:rsidR="00B15B57" w:rsidRDefault="00B15B57" w:rsidP="00B15B57">
      <w:pPr>
        <w:ind w:firstLine="708"/>
        <w:jc w:val="both"/>
        <w:rPr>
          <w:spacing w:val="50"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63310">
        <w:rPr>
          <w:sz w:val="28"/>
          <w:szCs w:val="28"/>
        </w:rPr>
        <w:t xml:space="preserve">Утвердить </w:t>
      </w:r>
      <w:r w:rsidR="00A71F6E">
        <w:rPr>
          <w:sz w:val="28"/>
          <w:szCs w:val="28"/>
        </w:rPr>
        <w:t xml:space="preserve">форму проверочного листа (списка контрольных вопросов), применяемого при осуществлении выездных проверок в сфере муниципального </w:t>
      </w:r>
      <w:r w:rsidR="00015C40">
        <w:rPr>
          <w:sz w:val="28"/>
          <w:szCs w:val="28"/>
        </w:rPr>
        <w:t>земельного</w:t>
      </w:r>
      <w:r w:rsidRPr="00963310">
        <w:rPr>
          <w:sz w:val="28"/>
          <w:szCs w:val="28"/>
        </w:rPr>
        <w:t xml:space="preserve"> контроля </w:t>
      </w:r>
      <w:bookmarkStart w:id="3" w:name="_Hlk88147055"/>
      <w:r w:rsidR="00A71F6E">
        <w:rPr>
          <w:sz w:val="28"/>
          <w:szCs w:val="28"/>
        </w:rPr>
        <w:t>в границах</w:t>
      </w:r>
      <w:r w:rsidRPr="00963310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>Каменский ра</w:t>
      </w:r>
      <w:r>
        <w:rPr>
          <w:sz w:val="28"/>
          <w:szCs w:val="28"/>
        </w:rPr>
        <w:t>й</w:t>
      </w:r>
      <w:r>
        <w:rPr>
          <w:sz w:val="28"/>
          <w:szCs w:val="28"/>
        </w:rPr>
        <w:t>он Алтайского края и муниципального</w:t>
      </w:r>
      <w:r w:rsidRPr="0038519A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образования город Камень-на-Оби 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менского района Алтайского края</w:t>
      </w:r>
      <w:bookmarkEnd w:id="3"/>
      <w:r>
        <w:rPr>
          <w:sz w:val="28"/>
          <w:szCs w:val="28"/>
        </w:rPr>
        <w:t xml:space="preserve"> </w:t>
      </w:r>
      <w:r w:rsidR="00015C40">
        <w:rPr>
          <w:sz w:val="28"/>
          <w:szCs w:val="28"/>
        </w:rPr>
        <w:t>(</w:t>
      </w:r>
      <w:r>
        <w:rPr>
          <w:sz w:val="28"/>
          <w:szCs w:val="28"/>
        </w:rPr>
        <w:t>прилагается).</w:t>
      </w:r>
    </w:p>
    <w:p w14:paraId="43E3E8B1" w14:textId="55E4B3AF" w:rsidR="00BD3B1D" w:rsidRDefault="00A71F6E" w:rsidP="00B15B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802FD">
        <w:rPr>
          <w:sz w:val="28"/>
          <w:szCs w:val="28"/>
        </w:rPr>
        <w:t xml:space="preserve">. </w:t>
      </w:r>
      <w:r w:rsidR="00BD3B1D">
        <w:rPr>
          <w:sz w:val="28"/>
          <w:szCs w:val="28"/>
        </w:rPr>
        <w:t xml:space="preserve">Настоящее постановление </w:t>
      </w:r>
      <w:r w:rsidR="00A453BC">
        <w:rPr>
          <w:sz w:val="28"/>
          <w:szCs w:val="28"/>
        </w:rPr>
        <w:t xml:space="preserve">разместить </w:t>
      </w:r>
      <w:r w:rsidR="00BD3B1D">
        <w:rPr>
          <w:sz w:val="28"/>
          <w:szCs w:val="28"/>
        </w:rPr>
        <w:t xml:space="preserve">на официальном сайте </w:t>
      </w:r>
      <w:r w:rsidR="00934886">
        <w:rPr>
          <w:sz w:val="28"/>
          <w:szCs w:val="28"/>
        </w:rPr>
        <w:t>Админ</w:t>
      </w:r>
      <w:r w:rsidR="00934886">
        <w:rPr>
          <w:sz w:val="28"/>
          <w:szCs w:val="28"/>
        </w:rPr>
        <w:t>и</w:t>
      </w:r>
      <w:r w:rsidR="00934886">
        <w:rPr>
          <w:sz w:val="28"/>
          <w:szCs w:val="28"/>
        </w:rPr>
        <w:t xml:space="preserve">страции </w:t>
      </w:r>
      <w:r w:rsidR="00BD3B1D">
        <w:rPr>
          <w:sz w:val="28"/>
          <w:szCs w:val="28"/>
        </w:rPr>
        <w:t>Каменского района Алтайского края.</w:t>
      </w:r>
    </w:p>
    <w:p w14:paraId="23C5E6D5" w14:textId="45CA9CDC" w:rsidR="000777CE" w:rsidRDefault="00A71F6E" w:rsidP="00B15B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вступает в силу с 1 марта 2022. </w:t>
      </w:r>
    </w:p>
    <w:p w14:paraId="7710334F" w14:textId="7359A18C" w:rsidR="00B15B57" w:rsidRDefault="006D4030" w:rsidP="00A453B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15B57">
        <w:rPr>
          <w:sz w:val="28"/>
          <w:szCs w:val="28"/>
        </w:rPr>
        <w:t xml:space="preserve">. </w:t>
      </w:r>
      <w:r w:rsidR="00DB377F">
        <w:rPr>
          <w:sz w:val="28"/>
          <w:szCs w:val="28"/>
        </w:rPr>
        <w:t>Контроль за исполнением настоящего постановления возложить на з</w:t>
      </w:r>
      <w:r w:rsidR="00DB377F">
        <w:rPr>
          <w:sz w:val="28"/>
          <w:szCs w:val="28"/>
        </w:rPr>
        <w:t>а</w:t>
      </w:r>
      <w:r w:rsidR="00DB377F">
        <w:rPr>
          <w:sz w:val="28"/>
          <w:szCs w:val="28"/>
        </w:rPr>
        <w:t>местителя главы Администрации района, председателя Комитета Администр</w:t>
      </w:r>
      <w:r w:rsidR="00DB377F">
        <w:rPr>
          <w:sz w:val="28"/>
          <w:szCs w:val="28"/>
        </w:rPr>
        <w:t>а</w:t>
      </w:r>
      <w:r w:rsidR="00DB377F">
        <w:rPr>
          <w:sz w:val="28"/>
          <w:szCs w:val="28"/>
        </w:rPr>
        <w:t>ции района по жилищно-коммунальному хозяйству, строительству и архите</w:t>
      </w:r>
      <w:r w:rsidR="00DB377F">
        <w:rPr>
          <w:sz w:val="28"/>
          <w:szCs w:val="28"/>
        </w:rPr>
        <w:t>к</w:t>
      </w:r>
      <w:r w:rsidR="00DB377F">
        <w:rPr>
          <w:sz w:val="28"/>
          <w:szCs w:val="28"/>
        </w:rPr>
        <w:t>туре В.А. Баранова</w:t>
      </w:r>
      <w:r w:rsidR="00DA46BC">
        <w:rPr>
          <w:sz w:val="28"/>
          <w:szCs w:val="28"/>
        </w:rPr>
        <w:t>.</w:t>
      </w:r>
      <w:r w:rsidR="00D133D2">
        <w:rPr>
          <w:sz w:val="28"/>
          <w:szCs w:val="28"/>
        </w:rPr>
        <w:t xml:space="preserve"> </w:t>
      </w:r>
    </w:p>
    <w:p w14:paraId="50977E35" w14:textId="77777777" w:rsidR="00D133D2" w:rsidRDefault="00D133D2" w:rsidP="00A453BC">
      <w:pPr>
        <w:ind w:firstLine="708"/>
        <w:jc w:val="both"/>
        <w:rPr>
          <w:sz w:val="28"/>
          <w:szCs w:val="28"/>
        </w:rPr>
      </w:pPr>
    </w:p>
    <w:p w14:paraId="167CFCE9" w14:textId="77777777" w:rsidR="00D75A8C" w:rsidRDefault="00D133D2" w:rsidP="00B15B57">
      <w:pPr>
        <w:rPr>
          <w:sz w:val="28"/>
          <w:szCs w:val="28"/>
        </w:rPr>
      </w:pPr>
      <w:r w:rsidRPr="00D133D2">
        <w:rPr>
          <w:sz w:val="28"/>
          <w:szCs w:val="28"/>
        </w:rPr>
        <w:t>Заместитель главы</w:t>
      </w:r>
      <w:r w:rsidR="00F01B31">
        <w:rPr>
          <w:sz w:val="28"/>
          <w:szCs w:val="28"/>
        </w:rPr>
        <w:t xml:space="preserve"> </w:t>
      </w:r>
    </w:p>
    <w:p w14:paraId="001F2C01" w14:textId="6F44C31F" w:rsidR="00D75A8C" w:rsidRDefault="00914ABB" w:rsidP="00B15B57">
      <w:pPr>
        <w:rPr>
          <w:sz w:val="28"/>
          <w:szCs w:val="28"/>
        </w:rPr>
      </w:pPr>
      <w:r>
        <w:rPr>
          <w:sz w:val="28"/>
          <w:szCs w:val="28"/>
        </w:rPr>
        <w:t>Администрации</w:t>
      </w:r>
      <w:r w:rsidR="00D133D2">
        <w:rPr>
          <w:sz w:val="28"/>
          <w:szCs w:val="28"/>
        </w:rPr>
        <w:t xml:space="preserve"> </w:t>
      </w:r>
      <w:r w:rsidR="00B15B57">
        <w:rPr>
          <w:sz w:val="28"/>
          <w:szCs w:val="28"/>
        </w:rPr>
        <w:t xml:space="preserve">района </w:t>
      </w:r>
      <w:r w:rsidR="00D133D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B15B57">
        <w:rPr>
          <w:sz w:val="28"/>
          <w:szCs w:val="28"/>
        </w:rPr>
        <w:t xml:space="preserve">  </w:t>
      </w:r>
      <w:r w:rsidR="00D133D2">
        <w:rPr>
          <w:sz w:val="28"/>
          <w:szCs w:val="28"/>
        </w:rPr>
        <w:t xml:space="preserve">     </w:t>
      </w:r>
      <w:r w:rsidR="00B15B57">
        <w:rPr>
          <w:sz w:val="28"/>
          <w:szCs w:val="28"/>
        </w:rPr>
        <w:t xml:space="preserve">                       </w:t>
      </w:r>
      <w:r w:rsidR="00075124">
        <w:rPr>
          <w:sz w:val="28"/>
          <w:szCs w:val="28"/>
        </w:rPr>
        <w:t xml:space="preserve">                                  </w:t>
      </w:r>
      <w:r w:rsidR="00E274BB">
        <w:rPr>
          <w:sz w:val="28"/>
          <w:szCs w:val="28"/>
        </w:rPr>
        <w:t xml:space="preserve">    </w:t>
      </w:r>
      <w:r w:rsidR="00B15B57">
        <w:rPr>
          <w:sz w:val="28"/>
          <w:szCs w:val="28"/>
        </w:rPr>
        <w:t xml:space="preserve">   </w:t>
      </w:r>
      <w:r w:rsidR="00D133D2">
        <w:rPr>
          <w:sz w:val="28"/>
          <w:szCs w:val="28"/>
        </w:rPr>
        <w:t>Б.В.</w:t>
      </w:r>
      <w:r w:rsidR="00E274BB">
        <w:rPr>
          <w:sz w:val="28"/>
          <w:szCs w:val="28"/>
        </w:rPr>
        <w:t xml:space="preserve"> </w:t>
      </w:r>
      <w:r w:rsidR="00D133D2">
        <w:rPr>
          <w:sz w:val="28"/>
          <w:szCs w:val="28"/>
        </w:rPr>
        <w:t>Кайзер</w:t>
      </w:r>
      <w:r w:rsidR="00B15B57">
        <w:rPr>
          <w:sz w:val="28"/>
          <w:szCs w:val="28"/>
        </w:rPr>
        <w:t xml:space="preserve">  </w:t>
      </w:r>
    </w:p>
    <w:p w14:paraId="64260C28" w14:textId="53FF319D" w:rsidR="00B15B57" w:rsidRDefault="00B15B57" w:rsidP="00B15B57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</w:t>
      </w:r>
    </w:p>
    <w:bookmarkEnd w:id="0"/>
    <w:p w14:paraId="25705C53" w14:textId="14C25FF2" w:rsidR="00BD3B1D" w:rsidRDefault="00B15B57" w:rsidP="00D558A1">
      <w:pPr>
        <w:pStyle w:val="2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 w:rsidR="00DB377F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УТВЕРЖДЕНА</w:t>
      </w:r>
      <w:r w:rsidR="00663FC4">
        <w:rPr>
          <w:rFonts w:ascii="Times New Roman" w:hAnsi="Times New Roman"/>
          <w:sz w:val="28"/>
          <w:szCs w:val="28"/>
        </w:rPr>
        <w:t xml:space="preserve"> </w:t>
      </w:r>
      <w:r w:rsidR="00663FC4" w:rsidRPr="00C77143">
        <w:rPr>
          <w:rFonts w:ascii="Times New Roman" w:hAnsi="Times New Roman"/>
          <w:sz w:val="28"/>
          <w:szCs w:val="28"/>
        </w:rPr>
        <w:t>постановлени</w:t>
      </w:r>
      <w:r w:rsidR="00663FC4">
        <w:rPr>
          <w:rFonts w:ascii="Times New Roman" w:hAnsi="Times New Roman"/>
          <w:sz w:val="28"/>
          <w:szCs w:val="28"/>
        </w:rPr>
        <w:t>ем</w:t>
      </w:r>
    </w:p>
    <w:p w14:paraId="6292AF19" w14:textId="618BD5F4" w:rsidR="00BD3B1D" w:rsidRDefault="00DB377F" w:rsidP="00DB377F">
      <w:pPr>
        <w:pStyle w:val="2"/>
        <w:tabs>
          <w:tab w:val="left" w:pos="5670"/>
        </w:tabs>
        <w:spacing w:line="276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B15B57" w:rsidRPr="00C77143">
        <w:rPr>
          <w:rFonts w:ascii="Times New Roman" w:hAnsi="Times New Roman"/>
          <w:sz w:val="28"/>
          <w:szCs w:val="28"/>
        </w:rPr>
        <w:t>Администрации</w:t>
      </w:r>
      <w:r w:rsidR="00663FC4">
        <w:rPr>
          <w:rFonts w:ascii="Times New Roman" w:hAnsi="Times New Roman"/>
          <w:sz w:val="28"/>
          <w:szCs w:val="28"/>
        </w:rPr>
        <w:t xml:space="preserve"> района</w:t>
      </w:r>
    </w:p>
    <w:p w14:paraId="30542ED8" w14:textId="0F713FB3" w:rsidR="00B15B57" w:rsidRDefault="00DB377F" w:rsidP="00DB377F">
      <w:pPr>
        <w:pStyle w:val="2"/>
        <w:tabs>
          <w:tab w:val="left" w:pos="5670"/>
        </w:tabs>
        <w:spacing w:line="276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B15B57" w:rsidRPr="00C77143">
        <w:rPr>
          <w:rFonts w:ascii="Times New Roman" w:hAnsi="Times New Roman"/>
          <w:sz w:val="28"/>
          <w:szCs w:val="28"/>
        </w:rPr>
        <w:t xml:space="preserve">от </w:t>
      </w:r>
      <w:r w:rsidR="00052FA0">
        <w:rPr>
          <w:rFonts w:ascii="Times New Roman" w:hAnsi="Times New Roman"/>
          <w:sz w:val="28"/>
          <w:szCs w:val="28"/>
        </w:rPr>
        <w:t xml:space="preserve">28.02.2022     </w:t>
      </w:r>
      <w:r w:rsidR="00D05A9B">
        <w:rPr>
          <w:rFonts w:ascii="Times New Roman" w:hAnsi="Times New Roman"/>
          <w:sz w:val="28"/>
          <w:szCs w:val="28"/>
        </w:rPr>
        <w:t xml:space="preserve"> № </w:t>
      </w:r>
      <w:r w:rsidR="00052FA0">
        <w:rPr>
          <w:rFonts w:ascii="Times New Roman" w:hAnsi="Times New Roman"/>
          <w:sz w:val="28"/>
          <w:szCs w:val="28"/>
        </w:rPr>
        <w:t>167</w:t>
      </w:r>
      <w:bookmarkStart w:id="4" w:name="_GoBack"/>
      <w:bookmarkEnd w:id="4"/>
    </w:p>
    <w:p w14:paraId="50558EAD" w14:textId="77777777" w:rsidR="00D558A1" w:rsidRDefault="00D558A1" w:rsidP="00DB377F">
      <w:pPr>
        <w:pStyle w:val="2"/>
        <w:tabs>
          <w:tab w:val="left" w:pos="5670"/>
        </w:tabs>
        <w:spacing w:line="276" w:lineRule="auto"/>
        <w:ind w:left="5103"/>
        <w:rPr>
          <w:rFonts w:ascii="Times New Roman" w:hAnsi="Times New Roman"/>
          <w:sz w:val="28"/>
          <w:szCs w:val="28"/>
        </w:rPr>
      </w:pPr>
    </w:p>
    <w:p w14:paraId="14BE8CFC" w14:textId="77777777" w:rsidR="00D558A1" w:rsidRPr="00547667" w:rsidRDefault="00D558A1" w:rsidP="00D558A1">
      <w:pPr>
        <w:jc w:val="right"/>
      </w:pPr>
      <w:r w:rsidRPr="00547667">
        <w:t>QR-код</w:t>
      </w:r>
    </w:p>
    <w:p w14:paraId="6D336860" w14:textId="77777777" w:rsidR="00D558A1" w:rsidRPr="00547667" w:rsidRDefault="00D558A1" w:rsidP="00D558A1">
      <w:pPr>
        <w:jc w:val="right"/>
      </w:pPr>
      <w:r w:rsidRPr="00547667">
        <w:t xml:space="preserve">На документы, оформляемые контрольным </w:t>
      </w:r>
    </w:p>
    <w:p w14:paraId="683819FE" w14:textId="77777777" w:rsidR="00D558A1" w:rsidRPr="00547667" w:rsidRDefault="00D558A1" w:rsidP="00D558A1">
      <w:pPr>
        <w:jc w:val="right"/>
      </w:pPr>
      <w:r w:rsidRPr="00547667">
        <w:t xml:space="preserve">органом, наносится QR-код, сформированный </w:t>
      </w:r>
    </w:p>
    <w:p w14:paraId="4B4A0D80" w14:textId="77777777" w:rsidR="00D558A1" w:rsidRPr="00547667" w:rsidRDefault="00D558A1" w:rsidP="00D558A1">
      <w:pPr>
        <w:jc w:val="right"/>
      </w:pPr>
      <w:r w:rsidRPr="00547667">
        <w:t xml:space="preserve">единым реестром, обеспечивающий </w:t>
      </w:r>
    </w:p>
    <w:p w14:paraId="72F4B460" w14:textId="77777777" w:rsidR="00D558A1" w:rsidRPr="00547667" w:rsidRDefault="00D558A1" w:rsidP="00D558A1">
      <w:pPr>
        <w:jc w:val="right"/>
      </w:pPr>
      <w:r w:rsidRPr="00547667">
        <w:t>переход на страницу в информационно-</w:t>
      </w:r>
    </w:p>
    <w:p w14:paraId="30B8AEA7" w14:textId="77777777" w:rsidR="00D558A1" w:rsidRPr="00547667" w:rsidRDefault="00D558A1" w:rsidP="00D558A1">
      <w:pPr>
        <w:jc w:val="right"/>
      </w:pPr>
      <w:r w:rsidRPr="00547667">
        <w:t xml:space="preserve">телекоммуникационной сети "Интернет", </w:t>
      </w:r>
    </w:p>
    <w:p w14:paraId="3811062C" w14:textId="77777777" w:rsidR="00D558A1" w:rsidRPr="00547667" w:rsidRDefault="00D558A1" w:rsidP="00D558A1">
      <w:pPr>
        <w:jc w:val="right"/>
      </w:pPr>
      <w:r w:rsidRPr="00547667">
        <w:t xml:space="preserve">содержащую запись единого реестра о </w:t>
      </w:r>
    </w:p>
    <w:p w14:paraId="0026A718" w14:textId="77777777" w:rsidR="00D558A1" w:rsidRPr="00547667" w:rsidRDefault="00D558A1" w:rsidP="00D558A1">
      <w:pPr>
        <w:jc w:val="right"/>
      </w:pPr>
      <w:r w:rsidRPr="00547667">
        <w:t xml:space="preserve">профилактическом мероприятии, контрольном </w:t>
      </w:r>
    </w:p>
    <w:p w14:paraId="65E506C7" w14:textId="77777777" w:rsidR="00D558A1" w:rsidRPr="00547667" w:rsidRDefault="00D558A1" w:rsidP="00D558A1">
      <w:pPr>
        <w:jc w:val="right"/>
      </w:pPr>
      <w:r w:rsidRPr="00547667">
        <w:t xml:space="preserve">мероприятии в едином реестре, в рамках </w:t>
      </w:r>
    </w:p>
    <w:p w14:paraId="1E41EFF1" w14:textId="77777777" w:rsidR="00D558A1" w:rsidRPr="00547667" w:rsidRDefault="00D558A1" w:rsidP="00D558A1">
      <w:pPr>
        <w:jc w:val="right"/>
      </w:pPr>
      <w:r w:rsidRPr="00547667">
        <w:t>которого составлен документ.</w:t>
      </w:r>
    </w:p>
    <w:p w14:paraId="629EA4C6" w14:textId="77777777" w:rsidR="00D558A1" w:rsidRPr="00547667" w:rsidRDefault="00D558A1" w:rsidP="00D558A1">
      <w:pPr>
        <w:jc w:val="right"/>
      </w:pPr>
      <w:r w:rsidRPr="00547667">
        <w:t>При использовании для просмотра</w:t>
      </w:r>
    </w:p>
    <w:p w14:paraId="7B2430EB" w14:textId="77777777" w:rsidR="00D558A1" w:rsidRPr="00547667" w:rsidRDefault="00D558A1" w:rsidP="00D558A1">
      <w:pPr>
        <w:jc w:val="right"/>
      </w:pPr>
      <w:r w:rsidRPr="00547667">
        <w:t xml:space="preserve"> информации QR-кода сведения отображаются </w:t>
      </w:r>
    </w:p>
    <w:p w14:paraId="3675A447" w14:textId="77777777" w:rsidR="00D558A1" w:rsidRPr="00547667" w:rsidRDefault="00D558A1" w:rsidP="00D558A1">
      <w:pPr>
        <w:jc w:val="right"/>
        <w:rPr>
          <w:rStyle w:val="af1"/>
          <w:rFonts w:ascii="Arial" w:eastAsiaTheme="majorEastAsia" w:hAnsi="Arial" w:cs="Arial"/>
          <w:bCs/>
          <w:color w:val="auto"/>
        </w:rPr>
      </w:pPr>
      <w:r w:rsidRPr="00547667">
        <w:t>без ограничений доступа к ним.</w:t>
      </w:r>
    </w:p>
    <w:p w14:paraId="5A2C09D7" w14:textId="77777777" w:rsidR="00D558A1" w:rsidRPr="00547667" w:rsidRDefault="00D558A1" w:rsidP="00D558A1">
      <w:pPr>
        <w:rPr>
          <w:rStyle w:val="af1"/>
          <w:rFonts w:ascii="Arial" w:eastAsiaTheme="majorEastAsia" w:hAnsi="Arial" w:cs="Arial"/>
          <w:bCs/>
          <w:color w:val="auto"/>
        </w:rPr>
      </w:pPr>
    </w:p>
    <w:p w14:paraId="1DA61D70" w14:textId="77777777" w:rsidR="00D558A1" w:rsidRDefault="00D558A1" w:rsidP="003B4649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</w:p>
    <w:p w14:paraId="3147CF96" w14:textId="77777777" w:rsidR="00D558A1" w:rsidRPr="00420056" w:rsidRDefault="00D558A1" w:rsidP="00D558A1">
      <w:pPr>
        <w:shd w:val="clear" w:color="auto" w:fill="FFFFFF"/>
        <w:ind w:firstLine="567"/>
        <w:jc w:val="center"/>
        <w:textAlignment w:val="baseline"/>
        <w:outlineLvl w:val="1"/>
        <w:rPr>
          <w:color w:val="0D0D0D"/>
          <w:spacing w:val="1"/>
        </w:rPr>
      </w:pPr>
      <w:r w:rsidRPr="00420056">
        <w:rPr>
          <w:color w:val="0D0D0D"/>
          <w:spacing w:val="1"/>
        </w:rPr>
        <w:t>Форма проверочного листа</w:t>
      </w:r>
    </w:p>
    <w:p w14:paraId="1CAC9D8E" w14:textId="64E5618D" w:rsidR="00D558A1" w:rsidRPr="00420056" w:rsidRDefault="00D558A1" w:rsidP="00D558A1">
      <w:pPr>
        <w:shd w:val="clear" w:color="auto" w:fill="FFFFFF"/>
        <w:ind w:firstLine="567"/>
        <w:jc w:val="center"/>
        <w:textAlignment w:val="baseline"/>
        <w:rPr>
          <w:color w:val="0D0D0D"/>
        </w:rPr>
      </w:pPr>
      <w:r w:rsidRPr="00420056">
        <w:rPr>
          <w:color w:val="0D0D0D"/>
          <w:spacing w:val="2"/>
        </w:rPr>
        <w:t>(</w:t>
      </w:r>
      <w:r w:rsidRPr="00420056">
        <w:rPr>
          <w:color w:val="0D0D0D"/>
        </w:rPr>
        <w:t>списков контрольных вопросов),</w:t>
      </w:r>
      <w:r w:rsidRPr="00420056">
        <w:rPr>
          <w:color w:val="0D0D0D"/>
          <w:spacing w:val="2"/>
        </w:rPr>
        <w:t xml:space="preserve"> применяемого при осуществлении </w:t>
      </w:r>
      <w:r w:rsidRPr="00420056">
        <w:rPr>
          <w:color w:val="0D0D0D"/>
        </w:rPr>
        <w:t xml:space="preserve">выездных проверок </w:t>
      </w:r>
    </w:p>
    <w:p w14:paraId="1B86640B" w14:textId="2455E328" w:rsidR="00D558A1" w:rsidRPr="00420056" w:rsidRDefault="00D558A1" w:rsidP="00D558A1">
      <w:pPr>
        <w:shd w:val="clear" w:color="auto" w:fill="FFFFFF"/>
        <w:ind w:firstLine="567"/>
        <w:jc w:val="center"/>
        <w:textAlignment w:val="baseline"/>
        <w:rPr>
          <w:color w:val="0D0D0D"/>
          <w:spacing w:val="2"/>
        </w:rPr>
      </w:pPr>
      <w:r w:rsidRPr="00420056">
        <w:rPr>
          <w:color w:val="0D0D0D"/>
        </w:rPr>
        <w:t xml:space="preserve">в сфере </w:t>
      </w:r>
      <w:r w:rsidRPr="00420056">
        <w:rPr>
          <w:color w:val="0D0D0D"/>
          <w:spacing w:val="1"/>
        </w:rPr>
        <w:t xml:space="preserve">муниципального земельного контроля в границах </w:t>
      </w:r>
      <w:r w:rsidRPr="00D558A1">
        <w:t>муниципального образования Каменский ра</w:t>
      </w:r>
      <w:r w:rsidRPr="00D558A1">
        <w:t>й</w:t>
      </w:r>
      <w:r w:rsidRPr="00D558A1">
        <w:t>он Алтайского края и муниципального образования город Камень-на-Оби Каменского района Алтайского края</w:t>
      </w:r>
    </w:p>
    <w:p w14:paraId="0DB8B618" w14:textId="77777777" w:rsidR="00D558A1" w:rsidRPr="00420056" w:rsidRDefault="00D558A1" w:rsidP="00D558A1">
      <w:pPr>
        <w:shd w:val="clear" w:color="auto" w:fill="FFFFFF"/>
        <w:ind w:firstLine="567"/>
        <w:jc w:val="center"/>
        <w:textAlignment w:val="baseline"/>
        <w:rPr>
          <w:color w:val="0D0D0D"/>
          <w:szCs w:val="28"/>
        </w:rPr>
      </w:pPr>
    </w:p>
    <w:p w14:paraId="022E5DC3" w14:textId="77777777" w:rsidR="00D558A1" w:rsidRPr="006E0E68" w:rsidRDefault="00D558A1" w:rsidP="00D558A1">
      <w:pPr>
        <w:ind w:firstLine="567"/>
        <w:jc w:val="center"/>
        <w:rPr>
          <w:bCs/>
          <w:color w:val="0D0D0D"/>
          <w:sz w:val="28"/>
          <w:szCs w:val="28"/>
        </w:rPr>
      </w:pPr>
      <w:r w:rsidRPr="006E0E68">
        <w:rPr>
          <w:bCs/>
          <w:color w:val="0D0D0D"/>
          <w:sz w:val="28"/>
          <w:szCs w:val="28"/>
          <w:u w:val="single"/>
        </w:rPr>
        <w:t>МУНИЦИПАЛЬНЫЙ ЗЕМЕЛЬНЫЙ КОНТРОЛЬ</w:t>
      </w:r>
    </w:p>
    <w:p w14:paraId="47CFA74E" w14:textId="77777777" w:rsidR="00D558A1" w:rsidRPr="00420056" w:rsidRDefault="00D558A1" w:rsidP="00D558A1">
      <w:pPr>
        <w:ind w:firstLine="567"/>
        <w:jc w:val="center"/>
        <w:rPr>
          <w:color w:val="0D0D0D"/>
          <w:szCs w:val="28"/>
        </w:rPr>
      </w:pPr>
      <w:r w:rsidRPr="00420056">
        <w:rPr>
          <w:color w:val="0D0D0D"/>
          <w:szCs w:val="28"/>
          <w:vertAlign w:val="superscript"/>
        </w:rPr>
        <w:t>(вид муниципального контроля)</w:t>
      </w:r>
    </w:p>
    <w:p w14:paraId="04522E4A" w14:textId="77777777" w:rsidR="00D558A1" w:rsidRPr="00420056" w:rsidRDefault="00D558A1" w:rsidP="00D558A1">
      <w:pPr>
        <w:ind w:firstLine="567"/>
        <w:jc w:val="center"/>
        <w:rPr>
          <w:color w:val="0D0D0D"/>
          <w:szCs w:val="28"/>
        </w:rPr>
      </w:pPr>
    </w:p>
    <w:p w14:paraId="5FC673EB" w14:textId="2BB1B441" w:rsidR="00D558A1" w:rsidRPr="006E0E68" w:rsidRDefault="00D558A1" w:rsidP="00D558A1">
      <w:pPr>
        <w:ind w:firstLine="567"/>
        <w:jc w:val="center"/>
        <w:rPr>
          <w:color w:val="0D0D0D"/>
          <w:sz w:val="28"/>
          <w:szCs w:val="28"/>
        </w:rPr>
      </w:pPr>
      <w:r w:rsidRPr="006E0E68">
        <w:rPr>
          <w:color w:val="0D0D0D"/>
          <w:sz w:val="28"/>
          <w:szCs w:val="28"/>
          <w:u w:val="single"/>
        </w:rPr>
        <w:t>АДМИНИСТРАЦИЯ КАМЕНСКОГО РАЙОНА АЛТАЙСКОГО КРАЯ</w:t>
      </w:r>
    </w:p>
    <w:p w14:paraId="5B59F08F" w14:textId="77777777" w:rsidR="00D558A1" w:rsidRPr="00420056" w:rsidRDefault="00D558A1" w:rsidP="00D558A1">
      <w:pPr>
        <w:ind w:firstLine="567"/>
        <w:jc w:val="center"/>
        <w:rPr>
          <w:color w:val="0D0D0D"/>
          <w:szCs w:val="28"/>
        </w:rPr>
      </w:pPr>
      <w:r w:rsidRPr="00420056">
        <w:rPr>
          <w:color w:val="0D0D0D"/>
          <w:szCs w:val="28"/>
          <w:vertAlign w:val="superscript"/>
        </w:rPr>
        <w:t>(наименование органа муниципального земельного контроля)</w:t>
      </w:r>
    </w:p>
    <w:p w14:paraId="246E9743" w14:textId="77777777" w:rsidR="00D558A1" w:rsidRPr="00420056" w:rsidRDefault="00D558A1" w:rsidP="00D558A1">
      <w:pPr>
        <w:ind w:firstLine="567"/>
        <w:jc w:val="center"/>
        <w:rPr>
          <w:color w:val="0D0D0D"/>
          <w:szCs w:val="28"/>
        </w:rPr>
      </w:pPr>
    </w:p>
    <w:p w14:paraId="41AD9BBD" w14:textId="77777777" w:rsidR="00D558A1" w:rsidRPr="006E0E68" w:rsidRDefault="00D558A1" w:rsidP="00D558A1">
      <w:pPr>
        <w:ind w:firstLine="567"/>
        <w:jc w:val="center"/>
        <w:rPr>
          <w:b/>
          <w:bCs/>
          <w:color w:val="0D0D0D"/>
          <w:sz w:val="28"/>
          <w:szCs w:val="28"/>
        </w:rPr>
      </w:pPr>
      <w:r w:rsidRPr="006E0E68">
        <w:rPr>
          <w:b/>
          <w:bCs/>
          <w:color w:val="0D0D0D"/>
          <w:sz w:val="28"/>
          <w:szCs w:val="28"/>
        </w:rPr>
        <w:t xml:space="preserve">Проверочный лист </w:t>
      </w:r>
    </w:p>
    <w:p w14:paraId="769CF7B4" w14:textId="2FC2699F" w:rsidR="00D558A1" w:rsidRPr="006E0E68" w:rsidRDefault="00D558A1" w:rsidP="006E0E68">
      <w:pPr>
        <w:ind w:firstLine="567"/>
        <w:jc w:val="center"/>
        <w:rPr>
          <w:sz w:val="28"/>
          <w:szCs w:val="28"/>
        </w:rPr>
      </w:pPr>
      <w:r w:rsidRPr="006E0E68">
        <w:rPr>
          <w:color w:val="0D0D0D"/>
          <w:sz w:val="28"/>
          <w:szCs w:val="28"/>
        </w:rPr>
        <w:t>(список контрольных вопросов</w:t>
      </w:r>
      <w:r w:rsidR="006E0E68" w:rsidRPr="006E0E68">
        <w:rPr>
          <w:color w:val="0D0D0D"/>
          <w:sz w:val="28"/>
          <w:szCs w:val="28"/>
        </w:rPr>
        <w:t>)</w:t>
      </w:r>
      <w:r w:rsidRPr="006E0E68">
        <w:rPr>
          <w:color w:val="0D0D0D"/>
          <w:sz w:val="28"/>
          <w:szCs w:val="28"/>
        </w:rPr>
        <w:t xml:space="preserve"> </w:t>
      </w:r>
      <w:r w:rsidR="006E0E68" w:rsidRPr="006E0E68">
        <w:rPr>
          <w:color w:val="0D0D0D"/>
          <w:sz w:val="28"/>
          <w:szCs w:val="28"/>
        </w:rPr>
        <w:t>применяемый при осуществлении мун</w:t>
      </w:r>
      <w:r w:rsidR="006E0E68" w:rsidRPr="006E0E68">
        <w:rPr>
          <w:color w:val="0D0D0D"/>
          <w:sz w:val="28"/>
          <w:szCs w:val="28"/>
        </w:rPr>
        <w:t>и</w:t>
      </w:r>
      <w:r w:rsidR="006E0E68" w:rsidRPr="006E0E68">
        <w:rPr>
          <w:color w:val="0D0D0D"/>
          <w:sz w:val="28"/>
          <w:szCs w:val="28"/>
        </w:rPr>
        <w:t>ципального земельного контроля</w:t>
      </w:r>
    </w:p>
    <w:p w14:paraId="62DEAFBD" w14:textId="77777777" w:rsidR="00D558A1" w:rsidRPr="006E0E68" w:rsidRDefault="00D558A1" w:rsidP="003B4649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</w:p>
    <w:p w14:paraId="0B5514DD" w14:textId="1EB8D29C" w:rsidR="006E0E68" w:rsidRPr="006E0E68" w:rsidRDefault="006E0E68" w:rsidP="006E0E68">
      <w:pPr>
        <w:pStyle w:val="ac"/>
        <w:numPr>
          <w:ilvl w:val="0"/>
          <w:numId w:val="2"/>
        </w:numPr>
        <w:ind w:left="0" w:firstLine="397"/>
        <w:jc w:val="both"/>
        <w:rPr>
          <w:i/>
          <w:iCs/>
          <w:color w:val="0D0D0D"/>
          <w:sz w:val="28"/>
          <w:szCs w:val="28"/>
        </w:rPr>
      </w:pPr>
      <w:r w:rsidRPr="006E0E68">
        <w:rPr>
          <w:color w:val="0D0D0D"/>
          <w:sz w:val="28"/>
          <w:szCs w:val="28"/>
        </w:rPr>
        <w:t xml:space="preserve">Вид контрольного мероприятия: </w:t>
      </w:r>
      <w:r w:rsidR="003F1662">
        <w:rPr>
          <w:i/>
          <w:iCs/>
          <w:color w:val="0D0D0D"/>
          <w:sz w:val="28"/>
          <w:szCs w:val="28"/>
        </w:rPr>
        <w:t>___________________________</w:t>
      </w:r>
    </w:p>
    <w:p w14:paraId="5A0E293E" w14:textId="77777777" w:rsidR="006E0E68" w:rsidRPr="006E0E68" w:rsidRDefault="006E0E68" w:rsidP="006E0E68">
      <w:pPr>
        <w:pStyle w:val="ac"/>
        <w:numPr>
          <w:ilvl w:val="0"/>
          <w:numId w:val="2"/>
        </w:numPr>
        <w:ind w:left="0" w:firstLine="397"/>
        <w:jc w:val="both"/>
        <w:rPr>
          <w:i/>
          <w:iCs/>
          <w:color w:val="0D0D0D"/>
          <w:sz w:val="28"/>
          <w:szCs w:val="28"/>
        </w:rPr>
      </w:pPr>
      <w:r w:rsidRPr="006E0E68">
        <w:rPr>
          <w:color w:val="0D0D0D"/>
          <w:sz w:val="28"/>
          <w:szCs w:val="28"/>
        </w:rPr>
        <w:t xml:space="preserve">Дата заполнения проверочного листа: </w:t>
      </w:r>
      <w:r w:rsidRPr="006E0E68">
        <w:rPr>
          <w:i/>
          <w:iCs/>
          <w:color w:val="0D0D0D"/>
          <w:sz w:val="28"/>
          <w:szCs w:val="28"/>
        </w:rPr>
        <w:t>«___» _____________ 20 ___ г.</w:t>
      </w:r>
    </w:p>
    <w:p w14:paraId="6C5109E2" w14:textId="77777777" w:rsidR="006E0E68" w:rsidRPr="006E0E68" w:rsidRDefault="006E0E68" w:rsidP="006E0E68">
      <w:pPr>
        <w:pStyle w:val="ac"/>
        <w:numPr>
          <w:ilvl w:val="0"/>
          <w:numId w:val="2"/>
        </w:numPr>
        <w:ind w:left="0" w:firstLine="397"/>
        <w:jc w:val="both"/>
        <w:rPr>
          <w:color w:val="0D0D0D"/>
          <w:sz w:val="28"/>
          <w:szCs w:val="28"/>
        </w:rPr>
      </w:pPr>
      <w:r w:rsidRPr="006E0E68">
        <w:rPr>
          <w:color w:val="0D0D0D"/>
          <w:sz w:val="28"/>
          <w:szCs w:val="28"/>
        </w:rPr>
        <w:t>Объект муниципального контроля, кадастровый номер, местоположение, адрес земельного участка, части земельного участка, земель: _________________________________________________________________</w:t>
      </w:r>
    </w:p>
    <w:p w14:paraId="7BF5258C" w14:textId="1EF77C2B" w:rsidR="006E0E68" w:rsidRPr="006E0E68" w:rsidRDefault="006E0E68" w:rsidP="006E0E68">
      <w:pPr>
        <w:pStyle w:val="ac"/>
        <w:numPr>
          <w:ilvl w:val="0"/>
          <w:numId w:val="2"/>
        </w:numPr>
        <w:ind w:left="0" w:firstLine="397"/>
        <w:jc w:val="both"/>
        <w:rPr>
          <w:color w:val="0D0D0D"/>
          <w:sz w:val="28"/>
          <w:szCs w:val="28"/>
        </w:rPr>
      </w:pPr>
      <w:r w:rsidRPr="006E0E68">
        <w:rPr>
          <w:color w:val="0D0D0D"/>
          <w:sz w:val="28"/>
          <w:szCs w:val="28"/>
        </w:rPr>
        <w:t>Фамилия, имя и отчество (при наличии) гражданина или индивидуальн</w:t>
      </w:r>
      <w:r w:rsidRPr="006E0E68">
        <w:rPr>
          <w:color w:val="0D0D0D"/>
          <w:sz w:val="28"/>
          <w:szCs w:val="28"/>
        </w:rPr>
        <w:t>о</w:t>
      </w:r>
      <w:r w:rsidRPr="006E0E68">
        <w:rPr>
          <w:color w:val="0D0D0D"/>
          <w:sz w:val="28"/>
          <w:szCs w:val="28"/>
        </w:rPr>
        <w:t>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</w:t>
      </w:r>
      <w:r w:rsidRPr="006E0E68">
        <w:rPr>
          <w:color w:val="0D0D0D"/>
          <w:sz w:val="28"/>
          <w:szCs w:val="28"/>
        </w:rPr>
        <w:t>д</w:t>
      </w:r>
      <w:r w:rsidRPr="006E0E68">
        <w:rPr>
          <w:color w:val="0D0D0D"/>
          <w:sz w:val="28"/>
          <w:szCs w:val="28"/>
        </w:rPr>
        <w:t>принимателя, наименование юридического лица, его идентификационный н</w:t>
      </w:r>
      <w:r w:rsidRPr="006E0E68">
        <w:rPr>
          <w:color w:val="0D0D0D"/>
          <w:sz w:val="28"/>
          <w:szCs w:val="28"/>
        </w:rPr>
        <w:t>о</w:t>
      </w:r>
      <w:r w:rsidRPr="006E0E68">
        <w:rPr>
          <w:color w:val="0D0D0D"/>
          <w:sz w:val="28"/>
          <w:szCs w:val="28"/>
        </w:rPr>
        <w:t>мер налогоплательщика и (или) основной государственный регистрационный номер, адрес юридического лица (его филиалов, представительств, обособле</w:t>
      </w:r>
      <w:r w:rsidRPr="006E0E68">
        <w:rPr>
          <w:color w:val="0D0D0D"/>
          <w:sz w:val="28"/>
          <w:szCs w:val="28"/>
        </w:rPr>
        <w:t>н</w:t>
      </w:r>
      <w:r w:rsidRPr="006E0E68">
        <w:rPr>
          <w:color w:val="0D0D0D"/>
          <w:sz w:val="28"/>
          <w:szCs w:val="28"/>
        </w:rPr>
        <w:t>ных структурных подразделений), являющихся контролируемыми лицами ________________________________</w:t>
      </w:r>
      <w:r w:rsidR="00CE5CD1">
        <w:rPr>
          <w:color w:val="0D0D0D"/>
          <w:sz w:val="28"/>
          <w:szCs w:val="28"/>
        </w:rPr>
        <w:t>____________________________________</w:t>
      </w:r>
    </w:p>
    <w:p w14:paraId="06AE7535" w14:textId="3EC16E5E" w:rsidR="006E0E68" w:rsidRPr="00CE5CD1" w:rsidRDefault="006E0E68" w:rsidP="00CE5CD1">
      <w:pPr>
        <w:jc w:val="both"/>
        <w:rPr>
          <w:color w:val="0D0D0D"/>
          <w:sz w:val="28"/>
          <w:szCs w:val="28"/>
        </w:rPr>
      </w:pPr>
      <w:r w:rsidRPr="00CE5CD1">
        <w:rPr>
          <w:color w:val="0D0D0D"/>
          <w:sz w:val="28"/>
          <w:szCs w:val="28"/>
        </w:rPr>
        <w:t>_________________________________________________________________________________________________________</w:t>
      </w:r>
      <w:r w:rsidR="00CE5CD1">
        <w:rPr>
          <w:color w:val="0D0D0D"/>
          <w:sz w:val="28"/>
          <w:szCs w:val="28"/>
        </w:rPr>
        <w:t>__________</w:t>
      </w:r>
      <w:r w:rsidRPr="00CE5CD1">
        <w:rPr>
          <w:color w:val="0D0D0D"/>
          <w:sz w:val="28"/>
          <w:szCs w:val="28"/>
        </w:rPr>
        <w:t>_____________________</w:t>
      </w:r>
    </w:p>
    <w:p w14:paraId="6DD323C7" w14:textId="77777777" w:rsidR="006E0E68" w:rsidRPr="006E0E68" w:rsidRDefault="006E0E68" w:rsidP="006E0E68">
      <w:pPr>
        <w:pStyle w:val="ac"/>
        <w:numPr>
          <w:ilvl w:val="0"/>
          <w:numId w:val="2"/>
        </w:numPr>
        <w:ind w:left="0" w:firstLine="397"/>
        <w:jc w:val="both"/>
        <w:rPr>
          <w:color w:val="0D0D0D"/>
          <w:sz w:val="28"/>
          <w:szCs w:val="28"/>
        </w:rPr>
      </w:pPr>
      <w:r w:rsidRPr="006E0E68">
        <w:rPr>
          <w:color w:val="0D0D0D"/>
          <w:sz w:val="28"/>
          <w:szCs w:val="28"/>
        </w:rPr>
        <w:lastRenderedPageBreak/>
        <w:t>Место (места) проведения контрольного мероприятия с заполнением пр</w:t>
      </w:r>
      <w:r w:rsidRPr="006E0E68">
        <w:rPr>
          <w:color w:val="0D0D0D"/>
          <w:sz w:val="28"/>
          <w:szCs w:val="28"/>
        </w:rPr>
        <w:t>о</w:t>
      </w:r>
      <w:r w:rsidRPr="006E0E68">
        <w:rPr>
          <w:color w:val="0D0D0D"/>
          <w:sz w:val="28"/>
          <w:szCs w:val="28"/>
        </w:rPr>
        <w:t>верочного листа _________________________________________________</w:t>
      </w:r>
    </w:p>
    <w:p w14:paraId="58108BF7" w14:textId="77777777" w:rsidR="006E0E68" w:rsidRPr="006E0E68" w:rsidRDefault="006E0E68" w:rsidP="006E0E68">
      <w:pPr>
        <w:pStyle w:val="ac"/>
        <w:ind w:left="397"/>
        <w:jc w:val="both"/>
        <w:rPr>
          <w:color w:val="0D0D0D"/>
          <w:sz w:val="28"/>
          <w:szCs w:val="28"/>
        </w:rPr>
      </w:pPr>
      <w:r w:rsidRPr="006E0E68">
        <w:rPr>
          <w:color w:val="0D0D0D"/>
          <w:sz w:val="28"/>
          <w:szCs w:val="28"/>
        </w:rPr>
        <w:t>_______________________________________________________________</w:t>
      </w:r>
    </w:p>
    <w:p w14:paraId="0DD67A8B" w14:textId="77777777" w:rsidR="006E0E68" w:rsidRPr="006E0E68" w:rsidRDefault="006E0E68" w:rsidP="006E0E68">
      <w:pPr>
        <w:pStyle w:val="ac"/>
        <w:numPr>
          <w:ilvl w:val="0"/>
          <w:numId w:val="2"/>
        </w:numPr>
        <w:ind w:left="0" w:firstLine="397"/>
        <w:jc w:val="both"/>
        <w:rPr>
          <w:color w:val="0D0D0D"/>
          <w:sz w:val="28"/>
          <w:szCs w:val="28"/>
        </w:rPr>
      </w:pPr>
      <w:r w:rsidRPr="006E0E68">
        <w:rPr>
          <w:color w:val="0D0D0D"/>
          <w:sz w:val="28"/>
          <w:szCs w:val="28"/>
        </w:rPr>
        <w:t>Реквизиты решения о проведении контрольного мероприятия ________</w:t>
      </w:r>
    </w:p>
    <w:p w14:paraId="7827EAFA" w14:textId="77777777" w:rsidR="006E0E68" w:rsidRPr="006E0E68" w:rsidRDefault="006E0E68" w:rsidP="006E0E68">
      <w:pPr>
        <w:pStyle w:val="ac"/>
        <w:ind w:left="397"/>
        <w:jc w:val="both"/>
        <w:rPr>
          <w:color w:val="0D0D0D"/>
          <w:sz w:val="28"/>
          <w:szCs w:val="28"/>
        </w:rPr>
      </w:pPr>
      <w:r w:rsidRPr="006E0E68">
        <w:rPr>
          <w:color w:val="0D0D0D"/>
          <w:sz w:val="28"/>
          <w:szCs w:val="28"/>
        </w:rPr>
        <w:t>_______________________________________________________________</w:t>
      </w:r>
    </w:p>
    <w:p w14:paraId="2E6E79C6" w14:textId="77777777" w:rsidR="006E0E68" w:rsidRPr="006E0E68" w:rsidRDefault="006E0E68" w:rsidP="006E0E68">
      <w:pPr>
        <w:pStyle w:val="ac"/>
        <w:numPr>
          <w:ilvl w:val="0"/>
          <w:numId w:val="2"/>
        </w:numPr>
        <w:ind w:left="0" w:firstLine="397"/>
        <w:jc w:val="both"/>
        <w:rPr>
          <w:color w:val="0D0D0D"/>
          <w:sz w:val="28"/>
          <w:szCs w:val="28"/>
        </w:rPr>
      </w:pPr>
      <w:r w:rsidRPr="006E0E68">
        <w:rPr>
          <w:color w:val="0D0D0D"/>
          <w:sz w:val="28"/>
          <w:szCs w:val="28"/>
        </w:rPr>
        <w:t>Учетный номер контрольного мероприятия _______________________</w:t>
      </w:r>
    </w:p>
    <w:p w14:paraId="1228035D" w14:textId="2E1DC4C2" w:rsidR="006E0E68" w:rsidRDefault="006E0E68" w:rsidP="006E0E68">
      <w:pPr>
        <w:pStyle w:val="ac"/>
        <w:numPr>
          <w:ilvl w:val="0"/>
          <w:numId w:val="2"/>
        </w:numPr>
        <w:ind w:left="0" w:firstLine="426"/>
        <w:jc w:val="both"/>
        <w:rPr>
          <w:color w:val="0D0D0D"/>
          <w:sz w:val="28"/>
          <w:szCs w:val="28"/>
        </w:rPr>
      </w:pPr>
      <w:r w:rsidRPr="006E0E68">
        <w:rPr>
          <w:color w:val="0D0D0D"/>
          <w:sz w:val="28"/>
          <w:szCs w:val="28"/>
        </w:rPr>
        <w:t xml:space="preserve">Должность, фамилия и инициалы должностного лица Администрации </w:t>
      </w:r>
      <w:r w:rsidR="00044E83">
        <w:rPr>
          <w:color w:val="0D0D0D"/>
          <w:sz w:val="28"/>
          <w:szCs w:val="28"/>
        </w:rPr>
        <w:t>Каменского района</w:t>
      </w:r>
      <w:r w:rsidRPr="006E0E68">
        <w:rPr>
          <w:color w:val="0D0D0D"/>
          <w:sz w:val="28"/>
          <w:szCs w:val="28"/>
        </w:rPr>
        <w:t>, проводящего выездную проверку и заполняющего пров</w:t>
      </w:r>
      <w:r w:rsidRPr="006E0E68">
        <w:rPr>
          <w:color w:val="0D0D0D"/>
          <w:sz w:val="28"/>
          <w:szCs w:val="28"/>
        </w:rPr>
        <w:t>е</w:t>
      </w:r>
      <w:r w:rsidRPr="006E0E68">
        <w:rPr>
          <w:color w:val="0D0D0D"/>
          <w:sz w:val="28"/>
          <w:szCs w:val="28"/>
        </w:rPr>
        <w:t>рочный лист _______________________________________ ____________________________________________________________________</w:t>
      </w:r>
    </w:p>
    <w:p w14:paraId="1654D192" w14:textId="64C20604" w:rsidR="00CE5CD1" w:rsidRPr="006E0E68" w:rsidRDefault="00CE5CD1" w:rsidP="006E0E68">
      <w:pPr>
        <w:pStyle w:val="ac"/>
        <w:numPr>
          <w:ilvl w:val="0"/>
          <w:numId w:val="2"/>
        </w:numPr>
        <w:ind w:left="0" w:firstLine="426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 xml:space="preserve"> Список контрольных вопросов, отражающих содержание обязательных требований, ответы на которые свидетельствуют о соблюдении или несоблюд</w:t>
      </w:r>
      <w:r>
        <w:rPr>
          <w:color w:val="0D0D0D"/>
          <w:sz w:val="28"/>
          <w:szCs w:val="28"/>
        </w:rPr>
        <w:t>е</w:t>
      </w:r>
      <w:r>
        <w:rPr>
          <w:color w:val="0D0D0D"/>
          <w:sz w:val="28"/>
          <w:szCs w:val="28"/>
        </w:rPr>
        <w:t xml:space="preserve">нии юридическим лицом, индивидуальным предпринимателем, гражданином обязательных требований, составляющих </w:t>
      </w:r>
      <w:r w:rsidR="00646101">
        <w:rPr>
          <w:color w:val="0D0D0D"/>
          <w:sz w:val="28"/>
          <w:szCs w:val="28"/>
        </w:rPr>
        <w:t>предмет проверки:</w:t>
      </w:r>
    </w:p>
    <w:p w14:paraId="317BC295" w14:textId="77777777" w:rsidR="00D558A1" w:rsidRPr="006E0E68" w:rsidRDefault="00D558A1" w:rsidP="003B4649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3289"/>
        <w:gridCol w:w="2863"/>
        <w:gridCol w:w="672"/>
        <w:gridCol w:w="685"/>
        <w:gridCol w:w="667"/>
        <w:gridCol w:w="635"/>
      </w:tblGrid>
      <w:tr w:rsidR="00646101" w:rsidRPr="00F34B31" w14:paraId="4230280D" w14:textId="77777777" w:rsidTr="009A470D">
        <w:trPr>
          <w:jc w:val="center"/>
        </w:trPr>
        <w:tc>
          <w:tcPr>
            <w:tcW w:w="533" w:type="dxa"/>
            <w:vMerge w:val="restart"/>
            <w:shd w:val="clear" w:color="auto" w:fill="auto"/>
            <w:vAlign w:val="center"/>
          </w:tcPr>
          <w:p w14:paraId="5C3D6145" w14:textId="77777777" w:rsidR="00646101" w:rsidRPr="00F34B31" w:rsidRDefault="00646101" w:rsidP="009A470D">
            <w:pPr>
              <w:pStyle w:val="ac"/>
              <w:ind w:left="0"/>
              <w:jc w:val="center"/>
              <w:rPr>
                <w:color w:val="0D0D0D"/>
              </w:rPr>
            </w:pPr>
            <w:r w:rsidRPr="00F34B31">
              <w:rPr>
                <w:color w:val="0D0D0D"/>
              </w:rPr>
              <w:t>№ п/п</w:t>
            </w:r>
          </w:p>
        </w:tc>
        <w:tc>
          <w:tcPr>
            <w:tcW w:w="3289" w:type="dxa"/>
            <w:vMerge w:val="restart"/>
            <w:shd w:val="clear" w:color="auto" w:fill="auto"/>
            <w:vAlign w:val="center"/>
          </w:tcPr>
          <w:p w14:paraId="39C977F2" w14:textId="77777777" w:rsidR="00646101" w:rsidRPr="00F34B31" w:rsidRDefault="00646101" w:rsidP="009A470D">
            <w:pPr>
              <w:pStyle w:val="ac"/>
              <w:ind w:left="0"/>
              <w:jc w:val="center"/>
              <w:rPr>
                <w:color w:val="0D0D0D"/>
              </w:rPr>
            </w:pPr>
            <w:r w:rsidRPr="00F34B31">
              <w:rPr>
                <w:color w:val="0D0D0D"/>
              </w:rPr>
              <w:t>Вопросы, отражающие содержание обязательных требований</w:t>
            </w:r>
          </w:p>
        </w:tc>
        <w:tc>
          <w:tcPr>
            <w:tcW w:w="2863" w:type="dxa"/>
            <w:vMerge w:val="restart"/>
            <w:shd w:val="clear" w:color="auto" w:fill="auto"/>
            <w:vAlign w:val="center"/>
          </w:tcPr>
          <w:p w14:paraId="010B5DA1" w14:textId="77777777" w:rsidR="00646101" w:rsidRPr="00F34B31" w:rsidRDefault="00646101" w:rsidP="009A470D">
            <w:pPr>
              <w:pStyle w:val="ac"/>
              <w:ind w:left="0"/>
              <w:jc w:val="center"/>
              <w:rPr>
                <w:color w:val="0D0D0D"/>
              </w:rPr>
            </w:pPr>
            <w:r w:rsidRPr="00F34B31">
              <w:rPr>
                <w:color w:val="0D0D0D"/>
              </w:rPr>
              <w:t>Реквизиты нормативных а</w:t>
            </w:r>
            <w:r w:rsidRPr="00F34B31">
              <w:rPr>
                <w:color w:val="0D0D0D"/>
              </w:rPr>
              <w:t>к</w:t>
            </w:r>
            <w:r w:rsidRPr="00F34B31">
              <w:rPr>
                <w:color w:val="0D0D0D"/>
              </w:rPr>
              <w:t xml:space="preserve">тов, с указанием структурных </w:t>
            </w:r>
          </w:p>
          <w:p w14:paraId="2C138D61" w14:textId="77777777" w:rsidR="00646101" w:rsidRPr="00F34B31" w:rsidRDefault="00646101" w:rsidP="009A470D">
            <w:pPr>
              <w:pStyle w:val="ac"/>
              <w:ind w:left="0"/>
              <w:jc w:val="center"/>
              <w:rPr>
                <w:color w:val="0D0D0D"/>
              </w:rPr>
            </w:pPr>
            <w:r w:rsidRPr="00F34B31">
              <w:rPr>
                <w:color w:val="0D0D0D"/>
              </w:rPr>
              <w:t>единиц этих актов</w:t>
            </w:r>
          </w:p>
        </w:tc>
        <w:tc>
          <w:tcPr>
            <w:tcW w:w="2659" w:type="dxa"/>
            <w:gridSpan w:val="4"/>
            <w:shd w:val="clear" w:color="auto" w:fill="auto"/>
            <w:vAlign w:val="center"/>
          </w:tcPr>
          <w:p w14:paraId="05239C4F" w14:textId="77777777" w:rsidR="00646101" w:rsidRPr="00F34B31" w:rsidRDefault="00646101" w:rsidP="009A470D">
            <w:pPr>
              <w:pStyle w:val="ac"/>
              <w:ind w:left="0"/>
              <w:jc w:val="center"/>
              <w:rPr>
                <w:color w:val="0D0D0D"/>
              </w:rPr>
            </w:pPr>
            <w:r w:rsidRPr="00F34B31">
              <w:rPr>
                <w:color w:val="0D0D0D"/>
              </w:rPr>
              <w:t>Ответы на вопросы</w:t>
            </w:r>
          </w:p>
        </w:tc>
      </w:tr>
      <w:tr w:rsidR="00646101" w:rsidRPr="00F34B31" w14:paraId="5D671120" w14:textId="77777777" w:rsidTr="009A470D">
        <w:trPr>
          <w:cantSplit/>
          <w:trHeight w:val="1839"/>
          <w:jc w:val="center"/>
        </w:trPr>
        <w:tc>
          <w:tcPr>
            <w:tcW w:w="533" w:type="dxa"/>
            <w:vMerge/>
            <w:shd w:val="clear" w:color="auto" w:fill="auto"/>
            <w:vAlign w:val="center"/>
          </w:tcPr>
          <w:p w14:paraId="4C7D5666" w14:textId="77777777" w:rsidR="00646101" w:rsidRPr="00F34B31" w:rsidRDefault="00646101" w:rsidP="009A470D">
            <w:pPr>
              <w:pStyle w:val="ac"/>
              <w:ind w:left="0"/>
              <w:jc w:val="center"/>
              <w:rPr>
                <w:color w:val="0D0D0D"/>
              </w:rPr>
            </w:pPr>
          </w:p>
        </w:tc>
        <w:tc>
          <w:tcPr>
            <w:tcW w:w="3289" w:type="dxa"/>
            <w:vMerge/>
            <w:shd w:val="clear" w:color="auto" w:fill="auto"/>
            <w:vAlign w:val="center"/>
          </w:tcPr>
          <w:p w14:paraId="7F6856C6" w14:textId="77777777" w:rsidR="00646101" w:rsidRPr="00F34B31" w:rsidRDefault="00646101" w:rsidP="009A470D">
            <w:pPr>
              <w:pStyle w:val="ac"/>
              <w:ind w:left="0"/>
              <w:jc w:val="center"/>
              <w:rPr>
                <w:color w:val="0D0D0D"/>
              </w:rPr>
            </w:pPr>
          </w:p>
        </w:tc>
        <w:tc>
          <w:tcPr>
            <w:tcW w:w="2863" w:type="dxa"/>
            <w:vMerge/>
            <w:shd w:val="clear" w:color="auto" w:fill="auto"/>
            <w:vAlign w:val="center"/>
          </w:tcPr>
          <w:p w14:paraId="60D5F452" w14:textId="77777777" w:rsidR="00646101" w:rsidRPr="00F34B31" w:rsidRDefault="00646101" w:rsidP="009A470D">
            <w:pPr>
              <w:pStyle w:val="ac"/>
              <w:ind w:left="0"/>
              <w:jc w:val="center"/>
              <w:rPr>
                <w:color w:val="0D0D0D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14:paraId="0B0ADA83" w14:textId="77777777" w:rsidR="00646101" w:rsidRPr="00F34B31" w:rsidRDefault="00646101" w:rsidP="009A470D">
            <w:pPr>
              <w:pStyle w:val="ac"/>
              <w:ind w:left="0"/>
              <w:jc w:val="center"/>
              <w:rPr>
                <w:color w:val="0D0D0D"/>
              </w:rPr>
            </w:pPr>
            <w:r w:rsidRPr="00F34B31">
              <w:rPr>
                <w:color w:val="0D0D0D"/>
              </w:rPr>
              <w:t xml:space="preserve">Да 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A6D9C92" w14:textId="77777777" w:rsidR="00646101" w:rsidRPr="00F34B31" w:rsidRDefault="00646101" w:rsidP="009A470D">
            <w:pPr>
              <w:pStyle w:val="ac"/>
              <w:ind w:left="0"/>
              <w:jc w:val="center"/>
              <w:rPr>
                <w:color w:val="0D0D0D"/>
              </w:rPr>
            </w:pPr>
            <w:r w:rsidRPr="00F34B31">
              <w:rPr>
                <w:color w:val="0D0D0D"/>
              </w:rPr>
              <w:t xml:space="preserve">Нет </w:t>
            </w:r>
          </w:p>
        </w:tc>
        <w:tc>
          <w:tcPr>
            <w:tcW w:w="667" w:type="dxa"/>
            <w:shd w:val="clear" w:color="auto" w:fill="auto"/>
            <w:textDirection w:val="btLr"/>
            <w:vAlign w:val="center"/>
          </w:tcPr>
          <w:p w14:paraId="1A1C63BC" w14:textId="77777777" w:rsidR="00646101" w:rsidRPr="00F34B31" w:rsidRDefault="00646101" w:rsidP="009A470D">
            <w:pPr>
              <w:pStyle w:val="ac"/>
              <w:ind w:left="113" w:right="113"/>
              <w:jc w:val="center"/>
              <w:rPr>
                <w:color w:val="0D0D0D"/>
              </w:rPr>
            </w:pPr>
            <w:r w:rsidRPr="00F34B31">
              <w:rPr>
                <w:color w:val="0D0D0D"/>
              </w:rPr>
              <w:t xml:space="preserve">Неприменимо </w:t>
            </w:r>
          </w:p>
        </w:tc>
        <w:tc>
          <w:tcPr>
            <w:tcW w:w="635" w:type="dxa"/>
            <w:shd w:val="clear" w:color="auto" w:fill="auto"/>
            <w:textDirection w:val="btLr"/>
          </w:tcPr>
          <w:p w14:paraId="4E2ADCD7" w14:textId="77777777" w:rsidR="00646101" w:rsidRPr="00F34B31" w:rsidRDefault="00646101" w:rsidP="009A470D">
            <w:pPr>
              <w:pStyle w:val="ac"/>
              <w:ind w:left="113" w:right="113"/>
              <w:jc w:val="center"/>
              <w:rPr>
                <w:color w:val="0D0D0D"/>
              </w:rPr>
            </w:pPr>
            <w:r w:rsidRPr="00F34B31">
              <w:rPr>
                <w:color w:val="0D0D0D"/>
              </w:rPr>
              <w:t xml:space="preserve">Примечание </w:t>
            </w:r>
          </w:p>
        </w:tc>
      </w:tr>
      <w:tr w:rsidR="00646101" w:rsidRPr="00F34B31" w14:paraId="061F55BD" w14:textId="77777777" w:rsidTr="009A470D">
        <w:trPr>
          <w:jc w:val="center"/>
        </w:trPr>
        <w:tc>
          <w:tcPr>
            <w:tcW w:w="533" w:type="dxa"/>
            <w:shd w:val="clear" w:color="auto" w:fill="auto"/>
            <w:vAlign w:val="center"/>
          </w:tcPr>
          <w:p w14:paraId="5608DD7A" w14:textId="77777777" w:rsidR="00646101" w:rsidRPr="00F34B31" w:rsidRDefault="00646101" w:rsidP="009A470D">
            <w:pPr>
              <w:pStyle w:val="ac"/>
              <w:ind w:left="0"/>
              <w:jc w:val="center"/>
              <w:rPr>
                <w:color w:val="0D0D0D"/>
              </w:rPr>
            </w:pPr>
            <w:r w:rsidRPr="00F34B31">
              <w:rPr>
                <w:color w:val="0D0D0D"/>
              </w:rPr>
              <w:t>1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D257DE5" w14:textId="77777777" w:rsidR="00646101" w:rsidRPr="00F34B31" w:rsidRDefault="00646101" w:rsidP="009A470D">
            <w:pPr>
              <w:pStyle w:val="ac"/>
              <w:ind w:left="0"/>
              <w:jc w:val="both"/>
              <w:rPr>
                <w:color w:val="0D0D0D"/>
              </w:rPr>
            </w:pPr>
            <w:r w:rsidRPr="00F34B31">
              <w:rPr>
                <w:color w:val="0D0D0D"/>
              </w:rPr>
              <w:t>Используется ли проверяемым юридическим лицом или индив</w:t>
            </w:r>
            <w:r w:rsidRPr="00F34B31">
              <w:rPr>
                <w:color w:val="0D0D0D"/>
              </w:rPr>
              <w:t>и</w:t>
            </w:r>
            <w:r w:rsidRPr="00F34B31">
              <w:rPr>
                <w:color w:val="0D0D0D"/>
              </w:rPr>
              <w:t>дуальным предпринимателем з</w:t>
            </w:r>
            <w:r w:rsidRPr="00F34B31">
              <w:rPr>
                <w:color w:val="0D0D0D"/>
              </w:rPr>
              <w:t>е</w:t>
            </w:r>
            <w:r w:rsidRPr="00F34B31">
              <w:rPr>
                <w:color w:val="0D0D0D"/>
              </w:rPr>
              <w:t>мельный участок в соответствии с установленным целевым назнач</w:t>
            </w:r>
            <w:r w:rsidRPr="00F34B31">
              <w:rPr>
                <w:color w:val="0D0D0D"/>
              </w:rPr>
              <w:t>е</w:t>
            </w:r>
            <w:r w:rsidRPr="00F34B31">
              <w:rPr>
                <w:color w:val="0D0D0D"/>
              </w:rPr>
              <w:t>нием и (или) видом разрешенного использования?</w:t>
            </w:r>
          </w:p>
        </w:tc>
        <w:tc>
          <w:tcPr>
            <w:tcW w:w="2863" w:type="dxa"/>
            <w:shd w:val="clear" w:color="auto" w:fill="auto"/>
            <w:vAlign w:val="center"/>
          </w:tcPr>
          <w:p w14:paraId="125B753D" w14:textId="77777777" w:rsidR="00646101" w:rsidRPr="00F34B31" w:rsidRDefault="00646101" w:rsidP="009A470D">
            <w:pPr>
              <w:pStyle w:val="ac"/>
              <w:ind w:left="0"/>
              <w:jc w:val="center"/>
              <w:rPr>
                <w:color w:val="0D0D0D"/>
              </w:rPr>
            </w:pPr>
            <w:r w:rsidRPr="00F34B31">
              <w:rPr>
                <w:color w:val="0D0D0D"/>
              </w:rPr>
              <w:t>Пункт 2 статьи 7, статья 42 Земельного кодекса Росси</w:t>
            </w:r>
            <w:r w:rsidRPr="00F34B31">
              <w:rPr>
                <w:color w:val="0D0D0D"/>
              </w:rPr>
              <w:t>й</w:t>
            </w:r>
            <w:r w:rsidRPr="00F34B31">
              <w:rPr>
                <w:color w:val="0D0D0D"/>
              </w:rPr>
              <w:t>ской Федерации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59AD5DBB" w14:textId="77777777" w:rsidR="00646101" w:rsidRPr="00F34B31" w:rsidRDefault="00646101" w:rsidP="009A470D">
            <w:pPr>
              <w:pStyle w:val="ac"/>
              <w:ind w:left="0"/>
              <w:jc w:val="center"/>
              <w:rPr>
                <w:color w:val="0D0D0D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14:paraId="6AF1AE17" w14:textId="77777777" w:rsidR="00646101" w:rsidRPr="00F34B31" w:rsidRDefault="00646101" w:rsidP="009A470D">
            <w:pPr>
              <w:pStyle w:val="ac"/>
              <w:ind w:left="0"/>
              <w:jc w:val="center"/>
              <w:rPr>
                <w:color w:val="0D0D0D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54B09C6B" w14:textId="77777777" w:rsidR="00646101" w:rsidRPr="00F34B31" w:rsidRDefault="00646101" w:rsidP="009A470D">
            <w:pPr>
              <w:pStyle w:val="ac"/>
              <w:ind w:left="0"/>
              <w:jc w:val="center"/>
              <w:rPr>
                <w:color w:val="0D0D0D"/>
              </w:rPr>
            </w:pPr>
          </w:p>
        </w:tc>
        <w:tc>
          <w:tcPr>
            <w:tcW w:w="635" w:type="dxa"/>
            <w:shd w:val="clear" w:color="auto" w:fill="auto"/>
          </w:tcPr>
          <w:p w14:paraId="166D9CA6" w14:textId="77777777" w:rsidR="00646101" w:rsidRPr="00F34B31" w:rsidRDefault="00646101" w:rsidP="009A470D">
            <w:pPr>
              <w:pStyle w:val="ac"/>
              <w:ind w:left="0"/>
              <w:jc w:val="center"/>
              <w:rPr>
                <w:color w:val="0D0D0D"/>
              </w:rPr>
            </w:pPr>
          </w:p>
        </w:tc>
      </w:tr>
      <w:tr w:rsidR="00646101" w:rsidRPr="00F34B31" w14:paraId="03CB0128" w14:textId="77777777" w:rsidTr="009A470D">
        <w:trPr>
          <w:jc w:val="center"/>
        </w:trPr>
        <w:tc>
          <w:tcPr>
            <w:tcW w:w="533" w:type="dxa"/>
            <w:shd w:val="clear" w:color="auto" w:fill="auto"/>
            <w:vAlign w:val="center"/>
          </w:tcPr>
          <w:p w14:paraId="7B28E76F" w14:textId="77777777" w:rsidR="00646101" w:rsidRPr="00F34B31" w:rsidRDefault="00646101" w:rsidP="009A470D">
            <w:pPr>
              <w:pStyle w:val="ac"/>
              <w:ind w:left="0"/>
              <w:jc w:val="center"/>
              <w:rPr>
                <w:color w:val="0D0D0D"/>
              </w:rPr>
            </w:pPr>
            <w:r w:rsidRPr="00F34B31">
              <w:rPr>
                <w:color w:val="0D0D0D"/>
              </w:rPr>
              <w:t>2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6B437ADE" w14:textId="1F7A056E" w:rsidR="00646101" w:rsidRPr="00F34B31" w:rsidRDefault="00646101" w:rsidP="009A470D">
            <w:pPr>
              <w:pStyle w:val="ac"/>
              <w:ind w:left="0"/>
              <w:jc w:val="both"/>
              <w:rPr>
                <w:color w:val="0D0D0D"/>
              </w:rPr>
            </w:pPr>
            <w:r w:rsidRPr="00F34B31">
              <w:rPr>
                <w:color w:val="0D0D0D"/>
              </w:rPr>
              <w:t xml:space="preserve">Имеются ли у </w:t>
            </w:r>
            <w:r>
              <w:rPr>
                <w:color w:val="0D0D0D"/>
              </w:rPr>
              <w:t xml:space="preserve">контролируемого </w:t>
            </w:r>
            <w:r w:rsidRPr="00F34B31">
              <w:rPr>
                <w:color w:val="0D0D0D"/>
              </w:rPr>
              <w:t xml:space="preserve"> лица права, предусмотренные з</w:t>
            </w:r>
            <w:r w:rsidRPr="00F34B31">
              <w:rPr>
                <w:color w:val="0D0D0D"/>
              </w:rPr>
              <w:t>а</w:t>
            </w:r>
            <w:r w:rsidRPr="00F34B31">
              <w:rPr>
                <w:color w:val="0D0D0D"/>
              </w:rPr>
              <w:t>конодательством Российской Ф</w:t>
            </w:r>
            <w:r w:rsidRPr="00F34B31">
              <w:rPr>
                <w:color w:val="0D0D0D"/>
              </w:rPr>
              <w:t>е</w:t>
            </w:r>
            <w:r w:rsidRPr="00F34B31">
              <w:rPr>
                <w:color w:val="0D0D0D"/>
              </w:rPr>
              <w:t>дерации, на используемый земел</w:t>
            </w:r>
            <w:r w:rsidRPr="00F34B31">
              <w:rPr>
                <w:color w:val="0D0D0D"/>
              </w:rPr>
              <w:t>ь</w:t>
            </w:r>
            <w:r w:rsidRPr="00F34B31">
              <w:rPr>
                <w:color w:val="0D0D0D"/>
              </w:rPr>
              <w:t>ный участок (используемые з</w:t>
            </w:r>
            <w:r w:rsidRPr="00F34B31">
              <w:rPr>
                <w:color w:val="0D0D0D"/>
              </w:rPr>
              <w:t>е</w:t>
            </w:r>
            <w:r w:rsidRPr="00F34B31">
              <w:rPr>
                <w:color w:val="0D0D0D"/>
              </w:rPr>
              <w:t>мельные участки, части земельных участков)?</w:t>
            </w:r>
          </w:p>
        </w:tc>
        <w:tc>
          <w:tcPr>
            <w:tcW w:w="2863" w:type="dxa"/>
            <w:shd w:val="clear" w:color="auto" w:fill="auto"/>
            <w:vAlign w:val="center"/>
          </w:tcPr>
          <w:p w14:paraId="16CD8612" w14:textId="77777777" w:rsidR="00646101" w:rsidRPr="00F34B31" w:rsidRDefault="00646101" w:rsidP="009A470D">
            <w:pPr>
              <w:pStyle w:val="ac"/>
              <w:ind w:left="0"/>
              <w:jc w:val="center"/>
              <w:rPr>
                <w:color w:val="0D0D0D"/>
              </w:rPr>
            </w:pPr>
            <w:r w:rsidRPr="00F34B31">
              <w:rPr>
                <w:color w:val="0D0D0D"/>
              </w:rPr>
              <w:t>Пункт 1 статьи 25 Земельного кодекса Российской Федер</w:t>
            </w:r>
            <w:r w:rsidRPr="00F34B31">
              <w:rPr>
                <w:color w:val="0D0D0D"/>
              </w:rPr>
              <w:t>а</w:t>
            </w:r>
            <w:r w:rsidRPr="00F34B31">
              <w:rPr>
                <w:color w:val="0D0D0D"/>
              </w:rPr>
              <w:t>ции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659D17E9" w14:textId="77777777" w:rsidR="00646101" w:rsidRPr="00F34B31" w:rsidRDefault="00646101" w:rsidP="009A470D">
            <w:pPr>
              <w:pStyle w:val="ac"/>
              <w:ind w:left="0"/>
              <w:jc w:val="center"/>
              <w:rPr>
                <w:color w:val="0D0D0D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14:paraId="56AB2866" w14:textId="77777777" w:rsidR="00646101" w:rsidRPr="00F34B31" w:rsidRDefault="00646101" w:rsidP="009A470D">
            <w:pPr>
              <w:pStyle w:val="ac"/>
              <w:ind w:left="0"/>
              <w:jc w:val="center"/>
              <w:rPr>
                <w:color w:val="0D0D0D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7F39BA53" w14:textId="77777777" w:rsidR="00646101" w:rsidRPr="00F34B31" w:rsidRDefault="00646101" w:rsidP="009A470D">
            <w:pPr>
              <w:pStyle w:val="ac"/>
              <w:ind w:left="0"/>
              <w:jc w:val="center"/>
              <w:rPr>
                <w:color w:val="0D0D0D"/>
              </w:rPr>
            </w:pPr>
          </w:p>
        </w:tc>
        <w:tc>
          <w:tcPr>
            <w:tcW w:w="635" w:type="dxa"/>
            <w:shd w:val="clear" w:color="auto" w:fill="auto"/>
          </w:tcPr>
          <w:p w14:paraId="64AE0A38" w14:textId="77777777" w:rsidR="00646101" w:rsidRPr="00F34B31" w:rsidRDefault="00646101" w:rsidP="009A470D">
            <w:pPr>
              <w:pStyle w:val="ac"/>
              <w:ind w:left="0"/>
              <w:jc w:val="center"/>
              <w:rPr>
                <w:color w:val="0D0D0D"/>
              </w:rPr>
            </w:pPr>
          </w:p>
        </w:tc>
      </w:tr>
      <w:tr w:rsidR="00646101" w:rsidRPr="00F34B31" w14:paraId="7ECB6106" w14:textId="77777777" w:rsidTr="009A470D">
        <w:trPr>
          <w:jc w:val="center"/>
        </w:trPr>
        <w:tc>
          <w:tcPr>
            <w:tcW w:w="533" w:type="dxa"/>
            <w:shd w:val="clear" w:color="auto" w:fill="auto"/>
            <w:vAlign w:val="center"/>
          </w:tcPr>
          <w:p w14:paraId="1DF803D8" w14:textId="77777777" w:rsidR="00646101" w:rsidRPr="00F34B31" w:rsidRDefault="00646101" w:rsidP="009A470D">
            <w:pPr>
              <w:pStyle w:val="ac"/>
              <w:ind w:left="0"/>
              <w:jc w:val="center"/>
              <w:rPr>
                <w:color w:val="0D0D0D"/>
              </w:rPr>
            </w:pPr>
            <w:r w:rsidRPr="00F34B31">
              <w:rPr>
                <w:color w:val="0D0D0D"/>
              </w:rPr>
              <w:t>3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4EB844AB" w14:textId="77777777" w:rsidR="00646101" w:rsidRPr="00F34B31" w:rsidRDefault="00646101" w:rsidP="009A470D">
            <w:pPr>
              <w:pStyle w:val="ac"/>
              <w:ind w:left="0"/>
              <w:jc w:val="both"/>
              <w:rPr>
                <w:color w:val="0D0D0D"/>
              </w:rPr>
            </w:pPr>
            <w:r w:rsidRPr="00F34B31">
              <w:rPr>
                <w:color w:val="0D0D0D"/>
              </w:rPr>
              <w:t>Зарегистрированы ли права либо обременение на используемый з</w:t>
            </w:r>
            <w:r w:rsidRPr="00F34B31">
              <w:rPr>
                <w:color w:val="0D0D0D"/>
              </w:rPr>
              <w:t>е</w:t>
            </w:r>
            <w:r w:rsidRPr="00F34B31">
              <w:rPr>
                <w:color w:val="0D0D0D"/>
              </w:rPr>
              <w:t>мельный участок (используемые земельные участки, часть земел</w:t>
            </w:r>
            <w:r w:rsidRPr="00F34B31">
              <w:rPr>
                <w:color w:val="0D0D0D"/>
              </w:rPr>
              <w:t>ь</w:t>
            </w:r>
            <w:r w:rsidRPr="00F34B31">
              <w:rPr>
                <w:color w:val="0D0D0D"/>
              </w:rPr>
              <w:t>ного участка) в порядке, устано</w:t>
            </w:r>
            <w:r w:rsidRPr="00F34B31">
              <w:rPr>
                <w:color w:val="0D0D0D"/>
              </w:rPr>
              <w:t>в</w:t>
            </w:r>
            <w:r w:rsidRPr="00F34B31">
              <w:rPr>
                <w:color w:val="0D0D0D"/>
              </w:rPr>
              <w:t>ленном Федеральным законом от 13.07.2015 № 218-ФЗ «О госуда</w:t>
            </w:r>
            <w:r w:rsidRPr="00F34B31">
              <w:rPr>
                <w:color w:val="0D0D0D"/>
              </w:rPr>
              <w:t>р</w:t>
            </w:r>
            <w:r w:rsidRPr="00F34B31">
              <w:rPr>
                <w:color w:val="0D0D0D"/>
              </w:rPr>
              <w:t>ственной регистрации недвижим</w:t>
            </w:r>
            <w:r w:rsidRPr="00F34B31">
              <w:rPr>
                <w:color w:val="0D0D0D"/>
              </w:rPr>
              <w:t>о</w:t>
            </w:r>
            <w:r w:rsidRPr="00F34B31">
              <w:rPr>
                <w:color w:val="0D0D0D"/>
              </w:rPr>
              <w:t>сти»?</w:t>
            </w:r>
          </w:p>
        </w:tc>
        <w:tc>
          <w:tcPr>
            <w:tcW w:w="2863" w:type="dxa"/>
            <w:shd w:val="clear" w:color="auto" w:fill="auto"/>
            <w:vAlign w:val="center"/>
          </w:tcPr>
          <w:p w14:paraId="0E2F2DBD" w14:textId="77777777" w:rsidR="00646101" w:rsidRPr="00F34B31" w:rsidRDefault="00646101" w:rsidP="009A470D">
            <w:pPr>
              <w:pStyle w:val="ac"/>
              <w:ind w:left="0"/>
              <w:jc w:val="center"/>
              <w:rPr>
                <w:color w:val="0D0D0D"/>
              </w:rPr>
            </w:pPr>
            <w:r w:rsidRPr="00F34B31">
              <w:rPr>
                <w:color w:val="0D0D0D"/>
              </w:rPr>
              <w:t>Пункт 1 статьи 26 Земельного кодекса Российской Федер</w:t>
            </w:r>
            <w:r w:rsidRPr="00F34B31">
              <w:rPr>
                <w:color w:val="0D0D0D"/>
              </w:rPr>
              <w:t>а</w:t>
            </w:r>
            <w:r w:rsidRPr="00F34B31">
              <w:rPr>
                <w:color w:val="0D0D0D"/>
              </w:rPr>
              <w:t>ции, статья 8.1 Гражданского кодекса Российской Федер</w:t>
            </w:r>
            <w:r w:rsidRPr="00F34B31">
              <w:rPr>
                <w:color w:val="0D0D0D"/>
              </w:rPr>
              <w:t>а</w:t>
            </w:r>
            <w:r w:rsidRPr="00F34B31">
              <w:rPr>
                <w:color w:val="0D0D0D"/>
              </w:rPr>
              <w:t>ции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42FA686D" w14:textId="77777777" w:rsidR="00646101" w:rsidRPr="00F34B31" w:rsidRDefault="00646101" w:rsidP="009A470D">
            <w:pPr>
              <w:pStyle w:val="ac"/>
              <w:ind w:left="0"/>
              <w:jc w:val="center"/>
              <w:rPr>
                <w:color w:val="0D0D0D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14:paraId="1B85035A" w14:textId="77777777" w:rsidR="00646101" w:rsidRPr="00F34B31" w:rsidRDefault="00646101" w:rsidP="009A470D">
            <w:pPr>
              <w:pStyle w:val="ac"/>
              <w:ind w:left="0"/>
              <w:jc w:val="center"/>
              <w:rPr>
                <w:color w:val="0D0D0D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58DE60CC" w14:textId="77777777" w:rsidR="00646101" w:rsidRPr="00F34B31" w:rsidRDefault="00646101" w:rsidP="009A470D">
            <w:pPr>
              <w:pStyle w:val="ac"/>
              <w:ind w:left="0"/>
              <w:jc w:val="center"/>
              <w:rPr>
                <w:color w:val="0D0D0D"/>
              </w:rPr>
            </w:pPr>
          </w:p>
        </w:tc>
        <w:tc>
          <w:tcPr>
            <w:tcW w:w="635" w:type="dxa"/>
            <w:shd w:val="clear" w:color="auto" w:fill="auto"/>
          </w:tcPr>
          <w:p w14:paraId="6634486D" w14:textId="77777777" w:rsidR="00646101" w:rsidRPr="00F34B31" w:rsidRDefault="00646101" w:rsidP="009A470D">
            <w:pPr>
              <w:pStyle w:val="ac"/>
              <w:ind w:left="0"/>
              <w:jc w:val="center"/>
              <w:rPr>
                <w:color w:val="0D0D0D"/>
              </w:rPr>
            </w:pPr>
          </w:p>
        </w:tc>
      </w:tr>
      <w:tr w:rsidR="00646101" w:rsidRPr="00F34B31" w14:paraId="583FA84B" w14:textId="77777777" w:rsidTr="009A470D">
        <w:trPr>
          <w:jc w:val="center"/>
        </w:trPr>
        <w:tc>
          <w:tcPr>
            <w:tcW w:w="533" w:type="dxa"/>
            <w:shd w:val="clear" w:color="auto" w:fill="auto"/>
            <w:vAlign w:val="center"/>
          </w:tcPr>
          <w:p w14:paraId="5B5624CE" w14:textId="77777777" w:rsidR="00646101" w:rsidRPr="00F34B31" w:rsidRDefault="00646101" w:rsidP="009A470D">
            <w:pPr>
              <w:pStyle w:val="ac"/>
              <w:ind w:left="0"/>
              <w:jc w:val="center"/>
              <w:rPr>
                <w:color w:val="0D0D0D"/>
              </w:rPr>
            </w:pPr>
            <w:r w:rsidRPr="00F34B31">
              <w:rPr>
                <w:color w:val="0D0D0D"/>
              </w:rPr>
              <w:t>4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12CED5F8" w14:textId="77777777" w:rsidR="00646101" w:rsidRPr="00F34B31" w:rsidRDefault="00646101" w:rsidP="009A470D">
            <w:pPr>
              <w:pStyle w:val="ac"/>
              <w:ind w:left="0"/>
              <w:jc w:val="both"/>
              <w:rPr>
                <w:color w:val="0D0D0D"/>
              </w:rPr>
            </w:pPr>
            <w:r w:rsidRPr="00F34B31">
              <w:rPr>
                <w:color w:val="0D0D0D"/>
              </w:rPr>
              <w:t>Соответствует ли площадь испол</w:t>
            </w:r>
            <w:r w:rsidRPr="00F34B31">
              <w:rPr>
                <w:color w:val="0D0D0D"/>
              </w:rPr>
              <w:t>ь</w:t>
            </w:r>
            <w:r w:rsidRPr="00F34B31">
              <w:rPr>
                <w:color w:val="0D0D0D"/>
              </w:rPr>
              <w:t>зуемого проверяемым юридич</w:t>
            </w:r>
            <w:r w:rsidRPr="00F34B31">
              <w:rPr>
                <w:color w:val="0D0D0D"/>
              </w:rPr>
              <w:t>е</w:t>
            </w:r>
            <w:r w:rsidRPr="00F34B31">
              <w:rPr>
                <w:color w:val="0D0D0D"/>
              </w:rPr>
              <w:t>ским лицом, индивидуальным предпринимателем земельного участка площади земельного участка, указанной в правоустана</w:t>
            </w:r>
            <w:r w:rsidRPr="00F34B31">
              <w:rPr>
                <w:color w:val="0D0D0D"/>
              </w:rPr>
              <w:t>в</w:t>
            </w:r>
            <w:r w:rsidRPr="00F34B31">
              <w:rPr>
                <w:color w:val="0D0D0D"/>
              </w:rPr>
              <w:t>ливающих документах?</w:t>
            </w:r>
          </w:p>
        </w:tc>
        <w:tc>
          <w:tcPr>
            <w:tcW w:w="2863" w:type="dxa"/>
            <w:shd w:val="clear" w:color="auto" w:fill="auto"/>
            <w:vAlign w:val="center"/>
          </w:tcPr>
          <w:p w14:paraId="23F34A7C" w14:textId="77777777" w:rsidR="00646101" w:rsidRPr="00F34B31" w:rsidRDefault="00646101" w:rsidP="009A470D">
            <w:pPr>
              <w:pStyle w:val="ac"/>
              <w:ind w:left="0"/>
              <w:jc w:val="center"/>
              <w:rPr>
                <w:color w:val="0D0D0D"/>
              </w:rPr>
            </w:pPr>
            <w:r w:rsidRPr="00F34B31">
              <w:rPr>
                <w:color w:val="0D0D0D"/>
              </w:rPr>
              <w:t>Пункт 1 статьи 25, пункт 1 статьи 26 Земельного кодекса Российской Федерации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477D4426" w14:textId="77777777" w:rsidR="00646101" w:rsidRPr="00F34B31" w:rsidRDefault="00646101" w:rsidP="009A470D">
            <w:pPr>
              <w:pStyle w:val="ac"/>
              <w:ind w:left="0"/>
              <w:jc w:val="center"/>
              <w:rPr>
                <w:color w:val="0D0D0D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14:paraId="2BAC3C20" w14:textId="77777777" w:rsidR="00646101" w:rsidRPr="00F34B31" w:rsidRDefault="00646101" w:rsidP="009A470D">
            <w:pPr>
              <w:pStyle w:val="ac"/>
              <w:ind w:left="0"/>
              <w:jc w:val="center"/>
              <w:rPr>
                <w:color w:val="0D0D0D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098B54B2" w14:textId="77777777" w:rsidR="00646101" w:rsidRPr="00F34B31" w:rsidRDefault="00646101" w:rsidP="009A470D">
            <w:pPr>
              <w:pStyle w:val="ac"/>
              <w:ind w:left="0"/>
              <w:jc w:val="center"/>
              <w:rPr>
                <w:color w:val="0D0D0D"/>
              </w:rPr>
            </w:pPr>
          </w:p>
        </w:tc>
        <w:tc>
          <w:tcPr>
            <w:tcW w:w="635" w:type="dxa"/>
            <w:shd w:val="clear" w:color="auto" w:fill="auto"/>
          </w:tcPr>
          <w:p w14:paraId="413CE590" w14:textId="77777777" w:rsidR="00646101" w:rsidRPr="00F34B31" w:rsidRDefault="00646101" w:rsidP="009A470D">
            <w:pPr>
              <w:pStyle w:val="ac"/>
              <w:ind w:left="0"/>
              <w:jc w:val="center"/>
              <w:rPr>
                <w:color w:val="0D0D0D"/>
              </w:rPr>
            </w:pPr>
          </w:p>
        </w:tc>
      </w:tr>
      <w:tr w:rsidR="00646101" w:rsidRPr="00F34B31" w14:paraId="462B4749" w14:textId="77777777" w:rsidTr="009A470D">
        <w:trPr>
          <w:jc w:val="center"/>
        </w:trPr>
        <w:tc>
          <w:tcPr>
            <w:tcW w:w="533" w:type="dxa"/>
            <w:shd w:val="clear" w:color="auto" w:fill="auto"/>
            <w:vAlign w:val="center"/>
          </w:tcPr>
          <w:p w14:paraId="1D281D11" w14:textId="77777777" w:rsidR="00646101" w:rsidRPr="00F34B31" w:rsidRDefault="00646101" w:rsidP="009A470D">
            <w:pPr>
              <w:pStyle w:val="ac"/>
              <w:ind w:left="0"/>
              <w:jc w:val="center"/>
              <w:rPr>
                <w:color w:val="0D0D0D"/>
              </w:rPr>
            </w:pPr>
            <w:r w:rsidRPr="00F34B31">
              <w:rPr>
                <w:color w:val="0D0D0D"/>
              </w:rPr>
              <w:t>5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6EFC428" w14:textId="77777777" w:rsidR="00646101" w:rsidRPr="00F34B31" w:rsidRDefault="00646101" w:rsidP="009A470D">
            <w:pPr>
              <w:pStyle w:val="ac"/>
              <w:ind w:left="0"/>
              <w:jc w:val="both"/>
              <w:rPr>
                <w:color w:val="0D0D0D"/>
              </w:rPr>
            </w:pPr>
            <w:r w:rsidRPr="00F34B31">
              <w:rPr>
                <w:color w:val="0D0D0D"/>
              </w:rPr>
              <w:t>Соответствует ли положение пов</w:t>
            </w:r>
            <w:r w:rsidRPr="00F34B31">
              <w:rPr>
                <w:color w:val="0D0D0D"/>
              </w:rPr>
              <w:t>о</w:t>
            </w:r>
            <w:r w:rsidRPr="00F34B31">
              <w:rPr>
                <w:color w:val="0D0D0D"/>
              </w:rPr>
              <w:t>ротных точек границ земельного участка, используемого проверя</w:t>
            </w:r>
            <w:r w:rsidRPr="00F34B31">
              <w:rPr>
                <w:color w:val="0D0D0D"/>
              </w:rPr>
              <w:t>е</w:t>
            </w:r>
            <w:r w:rsidRPr="00F34B31">
              <w:rPr>
                <w:color w:val="0D0D0D"/>
              </w:rPr>
              <w:t>мым юридическим лицом, индив</w:t>
            </w:r>
            <w:r w:rsidRPr="00F34B31">
              <w:rPr>
                <w:color w:val="0D0D0D"/>
              </w:rPr>
              <w:t>и</w:t>
            </w:r>
            <w:r w:rsidRPr="00F34B31">
              <w:rPr>
                <w:color w:val="0D0D0D"/>
              </w:rPr>
              <w:lastRenderedPageBreak/>
              <w:t>дуальным предпринимателем, св</w:t>
            </w:r>
            <w:r w:rsidRPr="00F34B31">
              <w:rPr>
                <w:color w:val="0D0D0D"/>
              </w:rPr>
              <w:t>е</w:t>
            </w:r>
            <w:r w:rsidRPr="00F34B31">
              <w:rPr>
                <w:color w:val="0D0D0D"/>
              </w:rPr>
              <w:t>дениям о положении точек границ земельного участка, указанным в Едином государственном реестре недвижимости?</w:t>
            </w:r>
          </w:p>
        </w:tc>
        <w:tc>
          <w:tcPr>
            <w:tcW w:w="2863" w:type="dxa"/>
            <w:shd w:val="clear" w:color="auto" w:fill="auto"/>
            <w:vAlign w:val="center"/>
          </w:tcPr>
          <w:p w14:paraId="57450819" w14:textId="77777777" w:rsidR="00646101" w:rsidRPr="00F34B31" w:rsidRDefault="00646101" w:rsidP="009A470D">
            <w:pPr>
              <w:pStyle w:val="ac"/>
              <w:ind w:left="0"/>
              <w:jc w:val="center"/>
              <w:rPr>
                <w:color w:val="0D0D0D"/>
              </w:rPr>
            </w:pPr>
            <w:r w:rsidRPr="00F34B31">
              <w:rPr>
                <w:color w:val="0D0D0D"/>
              </w:rPr>
              <w:lastRenderedPageBreak/>
              <w:t>Пункт 3 статьи 6, пункт 1 ст</w:t>
            </w:r>
            <w:r w:rsidRPr="00F34B31">
              <w:rPr>
                <w:color w:val="0D0D0D"/>
              </w:rPr>
              <w:t>а</w:t>
            </w:r>
            <w:r w:rsidRPr="00F34B31">
              <w:rPr>
                <w:color w:val="0D0D0D"/>
              </w:rPr>
              <w:t>тьи 25 Земельного кодекса Российской Федерации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0E54918F" w14:textId="77777777" w:rsidR="00646101" w:rsidRPr="00F34B31" w:rsidRDefault="00646101" w:rsidP="009A470D">
            <w:pPr>
              <w:pStyle w:val="ac"/>
              <w:ind w:left="0"/>
              <w:jc w:val="center"/>
              <w:rPr>
                <w:color w:val="0D0D0D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14:paraId="5D60D2B2" w14:textId="77777777" w:rsidR="00646101" w:rsidRPr="00F34B31" w:rsidRDefault="00646101" w:rsidP="009A470D">
            <w:pPr>
              <w:pStyle w:val="ac"/>
              <w:ind w:left="0"/>
              <w:jc w:val="center"/>
              <w:rPr>
                <w:color w:val="0D0D0D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667FD5E5" w14:textId="77777777" w:rsidR="00646101" w:rsidRPr="00F34B31" w:rsidRDefault="00646101" w:rsidP="009A470D">
            <w:pPr>
              <w:pStyle w:val="ac"/>
              <w:ind w:left="0"/>
              <w:jc w:val="center"/>
              <w:rPr>
                <w:color w:val="0D0D0D"/>
              </w:rPr>
            </w:pPr>
          </w:p>
        </w:tc>
        <w:tc>
          <w:tcPr>
            <w:tcW w:w="635" w:type="dxa"/>
            <w:shd w:val="clear" w:color="auto" w:fill="auto"/>
          </w:tcPr>
          <w:p w14:paraId="513DAD39" w14:textId="77777777" w:rsidR="00646101" w:rsidRPr="00F34B31" w:rsidRDefault="00646101" w:rsidP="009A470D">
            <w:pPr>
              <w:pStyle w:val="ac"/>
              <w:ind w:left="0"/>
              <w:jc w:val="center"/>
              <w:rPr>
                <w:color w:val="0D0D0D"/>
              </w:rPr>
            </w:pPr>
          </w:p>
        </w:tc>
      </w:tr>
      <w:tr w:rsidR="00646101" w:rsidRPr="00F34B31" w14:paraId="4BD6F769" w14:textId="77777777" w:rsidTr="009A470D">
        <w:trPr>
          <w:jc w:val="center"/>
        </w:trPr>
        <w:tc>
          <w:tcPr>
            <w:tcW w:w="533" w:type="dxa"/>
            <w:shd w:val="clear" w:color="auto" w:fill="auto"/>
            <w:vAlign w:val="center"/>
          </w:tcPr>
          <w:p w14:paraId="2A432EDA" w14:textId="15E48018" w:rsidR="00646101" w:rsidRPr="00F34B31" w:rsidRDefault="003F1662" w:rsidP="009A470D">
            <w:pPr>
              <w:pStyle w:val="ac"/>
              <w:ind w:left="0"/>
              <w:jc w:val="center"/>
              <w:rPr>
                <w:color w:val="0D0D0D"/>
              </w:rPr>
            </w:pPr>
            <w:r>
              <w:rPr>
                <w:color w:val="0D0D0D"/>
              </w:rPr>
              <w:lastRenderedPageBreak/>
              <w:t>6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6E691DE2" w14:textId="77777777" w:rsidR="00646101" w:rsidRPr="00F34B31" w:rsidRDefault="00646101" w:rsidP="009A470D">
            <w:pPr>
              <w:pStyle w:val="ac"/>
              <w:ind w:left="0"/>
              <w:jc w:val="both"/>
              <w:rPr>
                <w:color w:val="0D0D0D"/>
              </w:rPr>
            </w:pPr>
            <w:r w:rsidRPr="00F34B31">
              <w:rPr>
                <w:color w:val="0D0D0D"/>
              </w:rPr>
              <w:t>Выполнена ли проверяемым юр</w:t>
            </w:r>
            <w:r w:rsidRPr="00F34B31">
              <w:rPr>
                <w:color w:val="0D0D0D"/>
              </w:rPr>
              <w:t>и</w:t>
            </w:r>
            <w:r w:rsidRPr="00F34B31">
              <w:rPr>
                <w:color w:val="0D0D0D"/>
              </w:rPr>
              <w:t>дическим лицом (за исключением органа государственной власти, органа местного самоуправления, государственного и муниципальн</w:t>
            </w:r>
            <w:r w:rsidRPr="00F34B31">
              <w:rPr>
                <w:color w:val="0D0D0D"/>
              </w:rPr>
              <w:t>о</w:t>
            </w:r>
            <w:r w:rsidRPr="00F34B31">
              <w:rPr>
                <w:color w:val="0D0D0D"/>
              </w:rPr>
              <w:t>го учреждения (бюджетного, к</w:t>
            </w:r>
            <w:r w:rsidRPr="00F34B31">
              <w:rPr>
                <w:color w:val="0D0D0D"/>
              </w:rPr>
              <w:t>а</w:t>
            </w:r>
            <w:r w:rsidRPr="00F34B31">
              <w:rPr>
                <w:color w:val="0D0D0D"/>
              </w:rPr>
              <w:t>зенного, автономного), казенного предприятия, центра исторического наследия президента Российской Федерации, прекратившего испо</w:t>
            </w:r>
            <w:r w:rsidRPr="00F34B31">
              <w:rPr>
                <w:color w:val="0D0D0D"/>
              </w:rPr>
              <w:t>л</w:t>
            </w:r>
            <w:r w:rsidRPr="00F34B31">
              <w:rPr>
                <w:color w:val="0D0D0D"/>
              </w:rPr>
              <w:t>нение своих полномочий) обяза</w:t>
            </w:r>
            <w:r w:rsidRPr="00F34B31">
              <w:rPr>
                <w:color w:val="0D0D0D"/>
              </w:rPr>
              <w:t>н</w:t>
            </w:r>
            <w:r w:rsidRPr="00F34B31">
              <w:rPr>
                <w:color w:val="0D0D0D"/>
              </w:rPr>
              <w:t>ность переоформить право пост</w:t>
            </w:r>
            <w:r w:rsidRPr="00F34B31">
              <w:rPr>
                <w:color w:val="0D0D0D"/>
              </w:rPr>
              <w:t>о</w:t>
            </w:r>
            <w:r w:rsidRPr="00F34B31">
              <w:rPr>
                <w:color w:val="0D0D0D"/>
              </w:rPr>
              <w:t>янного (бессрочного) пользования земельным участком (земельными участками) на право аренды з</w:t>
            </w:r>
            <w:r w:rsidRPr="00F34B31">
              <w:rPr>
                <w:color w:val="0D0D0D"/>
              </w:rPr>
              <w:t>е</w:t>
            </w:r>
            <w:r w:rsidRPr="00F34B31">
              <w:rPr>
                <w:color w:val="0D0D0D"/>
              </w:rPr>
              <w:t>мельного участка  (земельных участков) или приобрести земел</w:t>
            </w:r>
            <w:r w:rsidRPr="00F34B31">
              <w:rPr>
                <w:color w:val="0D0D0D"/>
              </w:rPr>
              <w:t>ь</w:t>
            </w:r>
            <w:r w:rsidRPr="00F34B31">
              <w:rPr>
                <w:color w:val="0D0D0D"/>
              </w:rPr>
              <w:t>ный участок (земельные участки) в собственность?</w:t>
            </w:r>
          </w:p>
        </w:tc>
        <w:tc>
          <w:tcPr>
            <w:tcW w:w="2863" w:type="dxa"/>
            <w:shd w:val="clear" w:color="auto" w:fill="auto"/>
            <w:vAlign w:val="center"/>
          </w:tcPr>
          <w:p w14:paraId="51AC6C40" w14:textId="77777777" w:rsidR="00646101" w:rsidRPr="00F34B31" w:rsidRDefault="00646101" w:rsidP="009A470D">
            <w:pPr>
              <w:pStyle w:val="ac"/>
              <w:ind w:left="0"/>
              <w:jc w:val="center"/>
              <w:rPr>
                <w:color w:val="0D0D0D"/>
              </w:rPr>
            </w:pPr>
            <w:r w:rsidRPr="00F34B31">
              <w:rPr>
                <w:color w:val="0D0D0D"/>
              </w:rPr>
              <w:t>Пункт 2 статьи 3 Федеральн</w:t>
            </w:r>
            <w:r w:rsidRPr="00F34B31">
              <w:rPr>
                <w:color w:val="0D0D0D"/>
              </w:rPr>
              <w:t>о</w:t>
            </w:r>
            <w:r w:rsidRPr="00F34B31">
              <w:rPr>
                <w:color w:val="0D0D0D"/>
              </w:rPr>
              <w:t>го закона от 25.10.2001 № 137-ФЗ «О введении в действие Земельного кодекса Росси</w:t>
            </w:r>
            <w:r w:rsidRPr="00F34B31">
              <w:rPr>
                <w:color w:val="0D0D0D"/>
              </w:rPr>
              <w:t>й</w:t>
            </w:r>
            <w:r w:rsidRPr="00F34B31">
              <w:rPr>
                <w:color w:val="0D0D0D"/>
              </w:rPr>
              <w:t>ской Федерации»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5EC1A48C" w14:textId="77777777" w:rsidR="00646101" w:rsidRPr="00F34B31" w:rsidRDefault="00646101" w:rsidP="009A470D">
            <w:pPr>
              <w:pStyle w:val="ac"/>
              <w:ind w:left="0"/>
              <w:jc w:val="center"/>
              <w:rPr>
                <w:color w:val="0D0D0D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14:paraId="45D26BC5" w14:textId="77777777" w:rsidR="00646101" w:rsidRPr="00F34B31" w:rsidRDefault="00646101" w:rsidP="009A470D">
            <w:pPr>
              <w:pStyle w:val="ac"/>
              <w:ind w:left="0"/>
              <w:jc w:val="center"/>
              <w:rPr>
                <w:color w:val="0D0D0D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347D4766" w14:textId="77777777" w:rsidR="00646101" w:rsidRPr="00F34B31" w:rsidRDefault="00646101" w:rsidP="009A470D">
            <w:pPr>
              <w:pStyle w:val="ac"/>
              <w:ind w:left="0"/>
              <w:jc w:val="center"/>
              <w:rPr>
                <w:color w:val="0D0D0D"/>
              </w:rPr>
            </w:pPr>
          </w:p>
        </w:tc>
        <w:tc>
          <w:tcPr>
            <w:tcW w:w="635" w:type="dxa"/>
            <w:shd w:val="clear" w:color="auto" w:fill="auto"/>
          </w:tcPr>
          <w:p w14:paraId="4528DDEF" w14:textId="77777777" w:rsidR="00646101" w:rsidRPr="00F34B31" w:rsidRDefault="00646101" w:rsidP="009A470D">
            <w:pPr>
              <w:pStyle w:val="ac"/>
              <w:ind w:left="0"/>
              <w:jc w:val="center"/>
              <w:rPr>
                <w:color w:val="0D0D0D"/>
              </w:rPr>
            </w:pPr>
          </w:p>
        </w:tc>
      </w:tr>
      <w:tr w:rsidR="00646101" w:rsidRPr="00F34B31" w14:paraId="0C10543C" w14:textId="77777777" w:rsidTr="009A470D">
        <w:trPr>
          <w:jc w:val="center"/>
        </w:trPr>
        <w:tc>
          <w:tcPr>
            <w:tcW w:w="533" w:type="dxa"/>
            <w:shd w:val="clear" w:color="auto" w:fill="auto"/>
            <w:vAlign w:val="center"/>
          </w:tcPr>
          <w:p w14:paraId="10DE4BF7" w14:textId="41B7033A" w:rsidR="00646101" w:rsidRPr="00F34B31" w:rsidRDefault="003F1662" w:rsidP="009A470D">
            <w:pPr>
              <w:pStyle w:val="ac"/>
              <w:ind w:left="0"/>
              <w:jc w:val="center"/>
              <w:rPr>
                <w:color w:val="0D0D0D"/>
              </w:rPr>
            </w:pPr>
            <w:r>
              <w:rPr>
                <w:color w:val="0D0D0D"/>
              </w:rPr>
              <w:t>7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3B150DE2" w14:textId="77777777" w:rsidR="00646101" w:rsidRPr="00F34B31" w:rsidRDefault="00646101" w:rsidP="009A470D">
            <w:pPr>
              <w:pStyle w:val="ac"/>
              <w:ind w:left="0"/>
              <w:jc w:val="both"/>
              <w:rPr>
                <w:color w:val="0D0D0D"/>
              </w:rPr>
            </w:pPr>
            <w:r w:rsidRPr="00F34B31">
              <w:rPr>
                <w:color w:val="0D0D0D"/>
              </w:rPr>
              <w:t>Соблюдено ли требование об об</w:t>
            </w:r>
            <w:r w:rsidRPr="00F34B31">
              <w:rPr>
                <w:color w:val="0D0D0D"/>
              </w:rPr>
              <w:t>я</w:t>
            </w:r>
            <w:r w:rsidRPr="00F34B31">
              <w:rPr>
                <w:color w:val="0D0D0D"/>
              </w:rPr>
              <w:t>зательности использования (осво</w:t>
            </w:r>
            <w:r w:rsidRPr="00F34B31">
              <w:rPr>
                <w:color w:val="0D0D0D"/>
              </w:rPr>
              <w:t>е</w:t>
            </w:r>
            <w:r w:rsidRPr="00F34B31">
              <w:rPr>
                <w:color w:val="0D0D0D"/>
              </w:rPr>
              <w:t>ния) земельного участка в сроки, установленные законодательством?</w:t>
            </w:r>
          </w:p>
        </w:tc>
        <w:tc>
          <w:tcPr>
            <w:tcW w:w="2863" w:type="dxa"/>
            <w:shd w:val="clear" w:color="auto" w:fill="auto"/>
            <w:vAlign w:val="center"/>
          </w:tcPr>
          <w:p w14:paraId="31C2780F" w14:textId="77777777" w:rsidR="00646101" w:rsidRPr="00F34B31" w:rsidRDefault="00646101" w:rsidP="009A470D">
            <w:pPr>
              <w:pStyle w:val="ac"/>
              <w:ind w:left="0"/>
              <w:jc w:val="center"/>
              <w:rPr>
                <w:color w:val="0D0D0D"/>
              </w:rPr>
            </w:pPr>
            <w:r w:rsidRPr="00F34B31">
              <w:rPr>
                <w:color w:val="0D0D0D"/>
              </w:rPr>
              <w:t>Статья 42 Земельного кодекса Российской Федерации, статья 284 Гражданского кодекса Российской Федерации, пункт 2 статьи 45 Земельного коде</w:t>
            </w:r>
            <w:r w:rsidRPr="00F34B31">
              <w:rPr>
                <w:color w:val="0D0D0D"/>
              </w:rPr>
              <w:t>к</w:t>
            </w:r>
            <w:r w:rsidRPr="00F34B31">
              <w:rPr>
                <w:color w:val="0D0D0D"/>
              </w:rPr>
              <w:t>са Российской Федерации, пункт 7 части 2 статьи 19 Ф</w:t>
            </w:r>
            <w:r w:rsidRPr="00F34B31">
              <w:rPr>
                <w:color w:val="0D0D0D"/>
              </w:rPr>
              <w:t>е</w:t>
            </w:r>
            <w:r w:rsidRPr="00F34B31">
              <w:rPr>
                <w:color w:val="0D0D0D"/>
              </w:rPr>
              <w:t>дерального закона от 15.04.1998 № 66-ФЗ «О сад</w:t>
            </w:r>
            <w:r w:rsidRPr="00F34B31">
              <w:rPr>
                <w:color w:val="0D0D0D"/>
              </w:rPr>
              <w:t>о</w:t>
            </w:r>
            <w:r w:rsidRPr="00F34B31">
              <w:rPr>
                <w:color w:val="0D0D0D"/>
              </w:rPr>
              <w:t>водческих, огороднических и дачных некоммерческих об</w:t>
            </w:r>
            <w:r w:rsidRPr="00F34B31">
              <w:rPr>
                <w:color w:val="0D0D0D"/>
              </w:rPr>
              <w:t>ъ</w:t>
            </w:r>
            <w:r w:rsidRPr="00F34B31">
              <w:rPr>
                <w:color w:val="0D0D0D"/>
              </w:rPr>
              <w:t>единениях граждан»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0C84B2F1" w14:textId="77777777" w:rsidR="00646101" w:rsidRPr="00F34B31" w:rsidRDefault="00646101" w:rsidP="009A470D">
            <w:pPr>
              <w:pStyle w:val="ac"/>
              <w:ind w:left="0"/>
              <w:jc w:val="center"/>
              <w:rPr>
                <w:color w:val="0D0D0D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14:paraId="59D172B5" w14:textId="77777777" w:rsidR="00646101" w:rsidRPr="00F34B31" w:rsidRDefault="00646101" w:rsidP="009A470D">
            <w:pPr>
              <w:pStyle w:val="ac"/>
              <w:ind w:left="0"/>
              <w:jc w:val="center"/>
              <w:rPr>
                <w:color w:val="0D0D0D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532A7B92" w14:textId="77777777" w:rsidR="00646101" w:rsidRPr="00F34B31" w:rsidRDefault="00646101" w:rsidP="009A470D">
            <w:pPr>
              <w:pStyle w:val="ac"/>
              <w:ind w:left="0"/>
              <w:jc w:val="center"/>
              <w:rPr>
                <w:color w:val="0D0D0D"/>
              </w:rPr>
            </w:pPr>
          </w:p>
        </w:tc>
        <w:tc>
          <w:tcPr>
            <w:tcW w:w="635" w:type="dxa"/>
            <w:shd w:val="clear" w:color="auto" w:fill="auto"/>
          </w:tcPr>
          <w:p w14:paraId="1FD36682" w14:textId="77777777" w:rsidR="00646101" w:rsidRPr="00F34B31" w:rsidRDefault="00646101" w:rsidP="009A470D">
            <w:pPr>
              <w:pStyle w:val="ac"/>
              <w:ind w:left="0"/>
              <w:jc w:val="center"/>
              <w:rPr>
                <w:color w:val="0D0D0D"/>
              </w:rPr>
            </w:pPr>
          </w:p>
        </w:tc>
      </w:tr>
    </w:tbl>
    <w:p w14:paraId="29B7A8CF" w14:textId="05D3D3A3" w:rsidR="003B4649" w:rsidRDefault="003B4649" w:rsidP="00646101">
      <w:pPr>
        <w:pStyle w:val="2"/>
        <w:jc w:val="center"/>
        <w:rPr>
          <w:rFonts w:ascii="Times New Roman" w:hAnsi="Times New Roman"/>
          <w:sz w:val="28"/>
          <w:szCs w:val="28"/>
        </w:rPr>
      </w:pPr>
    </w:p>
    <w:sectPr w:rsidR="003B4649" w:rsidSect="00D75A8C">
      <w:headerReference w:type="even" r:id="rId9"/>
      <w:headerReference w:type="default" r:id="rId10"/>
      <w:pgSz w:w="11906" w:h="16838"/>
      <w:pgMar w:top="993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19C2C5" w14:textId="77777777" w:rsidR="00A249A6" w:rsidRDefault="00A249A6" w:rsidP="00DA39F2">
      <w:r>
        <w:separator/>
      </w:r>
    </w:p>
  </w:endnote>
  <w:endnote w:type="continuationSeparator" w:id="0">
    <w:p w14:paraId="6A29F62C" w14:textId="77777777" w:rsidR="00A249A6" w:rsidRDefault="00A249A6" w:rsidP="00DA3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AB1F3B" w14:textId="77777777" w:rsidR="00A249A6" w:rsidRDefault="00A249A6" w:rsidP="00DA39F2">
      <w:r>
        <w:separator/>
      </w:r>
    </w:p>
  </w:footnote>
  <w:footnote w:type="continuationSeparator" w:id="0">
    <w:p w14:paraId="55B3BC27" w14:textId="77777777" w:rsidR="00A249A6" w:rsidRDefault="00A249A6" w:rsidP="00DA39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48EB90" w14:textId="77777777" w:rsidR="001867CA" w:rsidRDefault="001867CA" w:rsidP="001867CA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F81F157" w14:textId="77777777" w:rsidR="001867CA" w:rsidRDefault="001867C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2CF46C" w14:textId="77777777" w:rsidR="001867CA" w:rsidRDefault="001867CA" w:rsidP="001867CA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52FA0">
      <w:rPr>
        <w:rStyle w:val="a9"/>
        <w:noProof/>
      </w:rPr>
      <w:t>4</w:t>
    </w:r>
    <w:r>
      <w:rPr>
        <w:rStyle w:val="a9"/>
      </w:rPr>
      <w:fldChar w:fldCharType="end"/>
    </w:r>
  </w:p>
  <w:p w14:paraId="4CA9DB14" w14:textId="77777777" w:rsidR="001867CA" w:rsidRDefault="001867C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A33D3"/>
    <w:multiLevelType w:val="hybridMultilevel"/>
    <w:tmpl w:val="EB54B98A"/>
    <w:lvl w:ilvl="0" w:tplc="5186EADC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8F46941"/>
    <w:multiLevelType w:val="hybridMultilevel"/>
    <w:tmpl w:val="419A2BF0"/>
    <w:lvl w:ilvl="0" w:tplc="D6340E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9F8"/>
    <w:rsid w:val="00015C40"/>
    <w:rsid w:val="00044E83"/>
    <w:rsid w:val="00052FA0"/>
    <w:rsid w:val="00075124"/>
    <w:rsid w:val="000777CE"/>
    <w:rsid w:val="0009020D"/>
    <w:rsid w:val="00090291"/>
    <w:rsid w:val="00097D42"/>
    <w:rsid w:val="000A677A"/>
    <w:rsid w:val="00115866"/>
    <w:rsid w:val="00162301"/>
    <w:rsid w:val="00166F47"/>
    <w:rsid w:val="00185208"/>
    <w:rsid w:val="001867CA"/>
    <w:rsid w:val="001869F8"/>
    <w:rsid w:val="001D2313"/>
    <w:rsid w:val="00216D4C"/>
    <w:rsid w:val="00260761"/>
    <w:rsid w:val="00267348"/>
    <w:rsid w:val="00284511"/>
    <w:rsid w:val="002C776B"/>
    <w:rsid w:val="002F0BA1"/>
    <w:rsid w:val="00322765"/>
    <w:rsid w:val="00330CE4"/>
    <w:rsid w:val="0034337E"/>
    <w:rsid w:val="00365AEA"/>
    <w:rsid w:val="00376A9F"/>
    <w:rsid w:val="00382F81"/>
    <w:rsid w:val="003963CC"/>
    <w:rsid w:val="003B4649"/>
    <w:rsid w:val="003C1350"/>
    <w:rsid w:val="003F1662"/>
    <w:rsid w:val="00437C5E"/>
    <w:rsid w:val="00463A37"/>
    <w:rsid w:val="004713A7"/>
    <w:rsid w:val="00471C8B"/>
    <w:rsid w:val="004A680D"/>
    <w:rsid w:val="004D19CE"/>
    <w:rsid w:val="004E0AB2"/>
    <w:rsid w:val="00547667"/>
    <w:rsid w:val="00587CB8"/>
    <w:rsid w:val="005A3365"/>
    <w:rsid w:val="00646101"/>
    <w:rsid w:val="00663FC4"/>
    <w:rsid w:val="00666042"/>
    <w:rsid w:val="00673947"/>
    <w:rsid w:val="006856EB"/>
    <w:rsid w:val="006A7117"/>
    <w:rsid w:val="006B33D0"/>
    <w:rsid w:val="006D4030"/>
    <w:rsid w:val="006E0E68"/>
    <w:rsid w:val="0075163A"/>
    <w:rsid w:val="00765CF0"/>
    <w:rsid w:val="0079102A"/>
    <w:rsid w:val="0079159D"/>
    <w:rsid w:val="007C1310"/>
    <w:rsid w:val="00816359"/>
    <w:rsid w:val="008842F0"/>
    <w:rsid w:val="008B0F03"/>
    <w:rsid w:val="008D6056"/>
    <w:rsid w:val="008E082A"/>
    <w:rsid w:val="00910325"/>
    <w:rsid w:val="00914ABB"/>
    <w:rsid w:val="00934886"/>
    <w:rsid w:val="00936571"/>
    <w:rsid w:val="0094779A"/>
    <w:rsid w:val="00952D93"/>
    <w:rsid w:val="00976561"/>
    <w:rsid w:val="009B5FCF"/>
    <w:rsid w:val="009C3FEA"/>
    <w:rsid w:val="009E6759"/>
    <w:rsid w:val="00A00F78"/>
    <w:rsid w:val="00A05ACB"/>
    <w:rsid w:val="00A249A6"/>
    <w:rsid w:val="00A27623"/>
    <w:rsid w:val="00A35E72"/>
    <w:rsid w:val="00A44F10"/>
    <w:rsid w:val="00A453BC"/>
    <w:rsid w:val="00A71F6E"/>
    <w:rsid w:val="00A7666B"/>
    <w:rsid w:val="00A94910"/>
    <w:rsid w:val="00B05CF2"/>
    <w:rsid w:val="00B15034"/>
    <w:rsid w:val="00B15B57"/>
    <w:rsid w:val="00B4619E"/>
    <w:rsid w:val="00BA23A3"/>
    <w:rsid w:val="00BB4C89"/>
    <w:rsid w:val="00BC7B7A"/>
    <w:rsid w:val="00BD3B1D"/>
    <w:rsid w:val="00C15510"/>
    <w:rsid w:val="00C548E0"/>
    <w:rsid w:val="00C63830"/>
    <w:rsid w:val="00C66CC7"/>
    <w:rsid w:val="00C7204B"/>
    <w:rsid w:val="00C737B5"/>
    <w:rsid w:val="00C75F43"/>
    <w:rsid w:val="00C83CC7"/>
    <w:rsid w:val="00CD3B0E"/>
    <w:rsid w:val="00CE5CD1"/>
    <w:rsid w:val="00D05A9B"/>
    <w:rsid w:val="00D11929"/>
    <w:rsid w:val="00D133D2"/>
    <w:rsid w:val="00D36999"/>
    <w:rsid w:val="00D40668"/>
    <w:rsid w:val="00D558A1"/>
    <w:rsid w:val="00D613BE"/>
    <w:rsid w:val="00D75A8C"/>
    <w:rsid w:val="00D86613"/>
    <w:rsid w:val="00D938F1"/>
    <w:rsid w:val="00DA39F2"/>
    <w:rsid w:val="00DA46BC"/>
    <w:rsid w:val="00DB377F"/>
    <w:rsid w:val="00E274BB"/>
    <w:rsid w:val="00E27ED1"/>
    <w:rsid w:val="00E33D08"/>
    <w:rsid w:val="00EF1962"/>
    <w:rsid w:val="00EF3843"/>
    <w:rsid w:val="00F007F5"/>
    <w:rsid w:val="00F014B7"/>
    <w:rsid w:val="00F01B31"/>
    <w:rsid w:val="00F01F85"/>
    <w:rsid w:val="00F317FE"/>
    <w:rsid w:val="00F802FD"/>
    <w:rsid w:val="00F96D06"/>
    <w:rsid w:val="00FE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E1C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9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869F8"/>
    <w:pPr>
      <w:keepNext/>
      <w:ind w:firstLine="851"/>
      <w:jc w:val="center"/>
      <w:outlineLvl w:val="0"/>
    </w:pPr>
    <w:rPr>
      <w:b/>
      <w:sz w:val="44"/>
    </w:rPr>
  </w:style>
  <w:style w:type="paragraph" w:styleId="3">
    <w:name w:val="heading 3"/>
    <w:basedOn w:val="a"/>
    <w:next w:val="a"/>
    <w:link w:val="30"/>
    <w:unhideWhenUsed/>
    <w:qFormat/>
    <w:rsid w:val="001869F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5E7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69F8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869F8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1869F8"/>
    <w:pPr>
      <w:ind w:firstLine="851"/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1869F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1869F8"/>
    <w:pPr>
      <w:ind w:firstLine="851"/>
      <w:jc w:val="center"/>
    </w:pPr>
    <w:rPr>
      <w:b/>
      <w:sz w:val="28"/>
    </w:rPr>
  </w:style>
  <w:style w:type="character" w:customStyle="1" w:styleId="a6">
    <w:name w:val="Подзаголовок Знак"/>
    <w:basedOn w:val="a0"/>
    <w:link w:val="a5"/>
    <w:rsid w:val="001869F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header"/>
    <w:basedOn w:val="a"/>
    <w:link w:val="a8"/>
    <w:rsid w:val="001869F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1869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1869F8"/>
  </w:style>
  <w:style w:type="paragraph" w:customStyle="1" w:styleId="11">
    <w:name w:val="Без интервала1"/>
    <w:rsid w:val="001869F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ormattext">
    <w:name w:val="formattext"/>
    <w:basedOn w:val="a"/>
    <w:rsid w:val="001869F8"/>
    <w:pPr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basedOn w:val="a0"/>
    <w:rsid w:val="001869F8"/>
  </w:style>
  <w:style w:type="paragraph" w:customStyle="1" w:styleId="2">
    <w:name w:val="Без интервала2"/>
    <w:rsid w:val="00B15B57"/>
    <w:pPr>
      <w:spacing w:after="0" w:line="240" w:lineRule="auto"/>
    </w:pPr>
    <w:rPr>
      <w:rFonts w:ascii="Calibri" w:eastAsia="Times New Roman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BD3B1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D3B1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369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(2)_"/>
    <w:link w:val="21"/>
    <w:rsid w:val="00D36999"/>
    <w:rPr>
      <w:b/>
      <w:bCs/>
      <w:spacing w:val="7"/>
      <w:shd w:val="clear" w:color="auto" w:fill="FFFFFF"/>
    </w:rPr>
  </w:style>
  <w:style w:type="paragraph" w:customStyle="1" w:styleId="21">
    <w:name w:val="Основной текст (2)1"/>
    <w:basedOn w:val="a"/>
    <w:link w:val="20"/>
    <w:rsid w:val="00D36999"/>
    <w:pPr>
      <w:widowControl w:val="0"/>
      <w:shd w:val="clear" w:color="auto" w:fill="FFFFFF"/>
      <w:spacing w:after="60" w:line="240" w:lineRule="atLeast"/>
      <w:ind w:hanging="340"/>
      <w:jc w:val="center"/>
    </w:pPr>
    <w:rPr>
      <w:rFonts w:asciiTheme="minorHAnsi" w:eastAsiaTheme="minorHAnsi" w:hAnsiTheme="minorHAnsi" w:cstheme="minorBidi"/>
      <w:b/>
      <w:bCs/>
      <w:spacing w:val="7"/>
      <w:sz w:val="22"/>
      <w:szCs w:val="22"/>
      <w:lang w:eastAsia="en-US"/>
    </w:rPr>
  </w:style>
  <w:style w:type="paragraph" w:customStyle="1" w:styleId="Default">
    <w:name w:val="Default"/>
    <w:rsid w:val="00D369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List Paragraph"/>
    <w:basedOn w:val="a"/>
    <w:link w:val="ad"/>
    <w:uiPriority w:val="34"/>
    <w:qFormat/>
    <w:rsid w:val="00976561"/>
    <w:pPr>
      <w:ind w:left="720"/>
      <w:contextualSpacing/>
    </w:pPr>
  </w:style>
  <w:style w:type="table" w:styleId="ae">
    <w:name w:val="Table Grid"/>
    <w:basedOn w:val="a1"/>
    <w:uiPriority w:val="59"/>
    <w:rsid w:val="00090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67394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73947"/>
    <w:rPr>
      <w:color w:val="605E5C"/>
      <w:shd w:val="clear" w:color="auto" w:fill="E1DFDD"/>
    </w:rPr>
  </w:style>
  <w:style w:type="paragraph" w:styleId="af0">
    <w:name w:val="Normal (Web)"/>
    <w:basedOn w:val="a"/>
    <w:uiPriority w:val="99"/>
    <w:semiHidden/>
    <w:unhideWhenUsed/>
    <w:rsid w:val="00952D93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35E72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  <w:style w:type="paragraph" w:customStyle="1" w:styleId="ConsPlusNonformat">
    <w:name w:val="ConsPlusNonformat"/>
    <w:rsid w:val="003B464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B46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f1">
    <w:name w:val="Цветовое выделение"/>
    <w:uiPriority w:val="99"/>
    <w:rsid w:val="00D558A1"/>
    <w:rPr>
      <w:b/>
      <w:color w:val="26282F"/>
    </w:rPr>
  </w:style>
  <w:style w:type="character" w:customStyle="1" w:styleId="ad">
    <w:name w:val="Абзац списка Знак"/>
    <w:link w:val="ac"/>
    <w:locked/>
    <w:rsid w:val="00D558A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9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869F8"/>
    <w:pPr>
      <w:keepNext/>
      <w:ind w:firstLine="851"/>
      <w:jc w:val="center"/>
      <w:outlineLvl w:val="0"/>
    </w:pPr>
    <w:rPr>
      <w:b/>
      <w:sz w:val="44"/>
    </w:rPr>
  </w:style>
  <w:style w:type="paragraph" w:styleId="3">
    <w:name w:val="heading 3"/>
    <w:basedOn w:val="a"/>
    <w:next w:val="a"/>
    <w:link w:val="30"/>
    <w:unhideWhenUsed/>
    <w:qFormat/>
    <w:rsid w:val="001869F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5E7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69F8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869F8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1869F8"/>
    <w:pPr>
      <w:ind w:firstLine="851"/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1869F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1869F8"/>
    <w:pPr>
      <w:ind w:firstLine="851"/>
      <w:jc w:val="center"/>
    </w:pPr>
    <w:rPr>
      <w:b/>
      <w:sz w:val="28"/>
    </w:rPr>
  </w:style>
  <w:style w:type="character" w:customStyle="1" w:styleId="a6">
    <w:name w:val="Подзаголовок Знак"/>
    <w:basedOn w:val="a0"/>
    <w:link w:val="a5"/>
    <w:rsid w:val="001869F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header"/>
    <w:basedOn w:val="a"/>
    <w:link w:val="a8"/>
    <w:rsid w:val="001869F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1869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1869F8"/>
  </w:style>
  <w:style w:type="paragraph" w:customStyle="1" w:styleId="11">
    <w:name w:val="Без интервала1"/>
    <w:rsid w:val="001869F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ormattext">
    <w:name w:val="formattext"/>
    <w:basedOn w:val="a"/>
    <w:rsid w:val="001869F8"/>
    <w:pPr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basedOn w:val="a0"/>
    <w:rsid w:val="001869F8"/>
  </w:style>
  <w:style w:type="paragraph" w:customStyle="1" w:styleId="2">
    <w:name w:val="Без интервала2"/>
    <w:rsid w:val="00B15B57"/>
    <w:pPr>
      <w:spacing w:after="0" w:line="240" w:lineRule="auto"/>
    </w:pPr>
    <w:rPr>
      <w:rFonts w:ascii="Calibri" w:eastAsia="Times New Roman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BD3B1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D3B1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369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(2)_"/>
    <w:link w:val="21"/>
    <w:rsid w:val="00D36999"/>
    <w:rPr>
      <w:b/>
      <w:bCs/>
      <w:spacing w:val="7"/>
      <w:shd w:val="clear" w:color="auto" w:fill="FFFFFF"/>
    </w:rPr>
  </w:style>
  <w:style w:type="paragraph" w:customStyle="1" w:styleId="21">
    <w:name w:val="Основной текст (2)1"/>
    <w:basedOn w:val="a"/>
    <w:link w:val="20"/>
    <w:rsid w:val="00D36999"/>
    <w:pPr>
      <w:widowControl w:val="0"/>
      <w:shd w:val="clear" w:color="auto" w:fill="FFFFFF"/>
      <w:spacing w:after="60" w:line="240" w:lineRule="atLeast"/>
      <w:ind w:hanging="340"/>
      <w:jc w:val="center"/>
    </w:pPr>
    <w:rPr>
      <w:rFonts w:asciiTheme="minorHAnsi" w:eastAsiaTheme="minorHAnsi" w:hAnsiTheme="minorHAnsi" w:cstheme="minorBidi"/>
      <w:b/>
      <w:bCs/>
      <w:spacing w:val="7"/>
      <w:sz w:val="22"/>
      <w:szCs w:val="22"/>
      <w:lang w:eastAsia="en-US"/>
    </w:rPr>
  </w:style>
  <w:style w:type="paragraph" w:customStyle="1" w:styleId="Default">
    <w:name w:val="Default"/>
    <w:rsid w:val="00D369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List Paragraph"/>
    <w:basedOn w:val="a"/>
    <w:link w:val="ad"/>
    <w:uiPriority w:val="34"/>
    <w:qFormat/>
    <w:rsid w:val="00976561"/>
    <w:pPr>
      <w:ind w:left="720"/>
      <w:contextualSpacing/>
    </w:pPr>
  </w:style>
  <w:style w:type="table" w:styleId="ae">
    <w:name w:val="Table Grid"/>
    <w:basedOn w:val="a1"/>
    <w:uiPriority w:val="59"/>
    <w:rsid w:val="00090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67394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73947"/>
    <w:rPr>
      <w:color w:val="605E5C"/>
      <w:shd w:val="clear" w:color="auto" w:fill="E1DFDD"/>
    </w:rPr>
  </w:style>
  <w:style w:type="paragraph" w:styleId="af0">
    <w:name w:val="Normal (Web)"/>
    <w:basedOn w:val="a"/>
    <w:uiPriority w:val="99"/>
    <w:semiHidden/>
    <w:unhideWhenUsed/>
    <w:rsid w:val="00952D93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35E72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  <w:style w:type="paragraph" w:customStyle="1" w:styleId="ConsPlusNonformat">
    <w:name w:val="ConsPlusNonformat"/>
    <w:rsid w:val="003B464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B46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f1">
    <w:name w:val="Цветовое выделение"/>
    <w:uiPriority w:val="99"/>
    <w:rsid w:val="00D558A1"/>
    <w:rPr>
      <w:b/>
      <w:color w:val="26282F"/>
    </w:rPr>
  </w:style>
  <w:style w:type="character" w:customStyle="1" w:styleId="ad">
    <w:name w:val="Абзац списка Знак"/>
    <w:link w:val="ac"/>
    <w:locked/>
    <w:rsid w:val="00D558A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6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9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2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7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6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1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1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7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9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0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1CDFAD-8610-4307-A09A-47A5F7CF2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1220</Words>
  <Characters>6955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</dc:creator>
  <cp:keywords/>
  <dc:description/>
  <cp:lastModifiedBy>Enter</cp:lastModifiedBy>
  <cp:revision>16</cp:revision>
  <cp:lastPrinted>2022-02-24T03:48:00Z</cp:lastPrinted>
  <dcterms:created xsi:type="dcterms:W3CDTF">2022-01-24T06:23:00Z</dcterms:created>
  <dcterms:modified xsi:type="dcterms:W3CDTF">2022-02-28T07:34:00Z</dcterms:modified>
</cp:coreProperties>
</file>