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D3" w:rsidRPr="00B121D9" w:rsidRDefault="00FE5ED3" w:rsidP="0090489F">
      <w:pPr>
        <w:jc w:val="center"/>
        <w:rPr>
          <w:b/>
          <w:sz w:val="28"/>
          <w:szCs w:val="28"/>
        </w:rPr>
      </w:pPr>
      <w:r w:rsidRPr="00B121D9">
        <w:rPr>
          <w:b/>
          <w:sz w:val="28"/>
          <w:szCs w:val="28"/>
        </w:rPr>
        <w:t>РОССИЙСКАЯ ФЕДЕРАЦИЯ</w:t>
      </w:r>
    </w:p>
    <w:p w:rsidR="00FE5ED3" w:rsidRPr="00B121D9" w:rsidRDefault="00FE5ED3" w:rsidP="00904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Каменского района </w:t>
      </w:r>
      <w:r w:rsidRPr="00B121D9">
        <w:rPr>
          <w:b/>
          <w:sz w:val="28"/>
          <w:szCs w:val="28"/>
        </w:rPr>
        <w:t>Алтайского  края</w:t>
      </w:r>
    </w:p>
    <w:p w:rsidR="00FE5ED3" w:rsidRPr="00A94A2B" w:rsidRDefault="00FE5ED3" w:rsidP="0090489F">
      <w:pPr>
        <w:jc w:val="center"/>
        <w:rPr>
          <w:b/>
          <w:sz w:val="28"/>
          <w:szCs w:val="28"/>
        </w:rPr>
      </w:pPr>
    </w:p>
    <w:p w:rsidR="00FE5ED3" w:rsidRPr="00B121D9" w:rsidRDefault="00FE5ED3" w:rsidP="0090489F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П</w:t>
      </w:r>
      <w:proofErr w:type="gramEnd"/>
      <w:r>
        <w:rPr>
          <w:b/>
          <w:sz w:val="44"/>
          <w:szCs w:val="44"/>
        </w:rPr>
        <w:t xml:space="preserve"> О С Т А Н О В Л Е Н И Е</w:t>
      </w:r>
    </w:p>
    <w:p w:rsidR="00FE5ED3" w:rsidRDefault="00FE5ED3" w:rsidP="0090489F">
      <w:pPr>
        <w:rPr>
          <w:b/>
        </w:rPr>
      </w:pPr>
    </w:p>
    <w:p w:rsidR="00FE5ED3" w:rsidRDefault="004E7A67" w:rsidP="00904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02.02.2024     </w:t>
      </w:r>
      <w:r w:rsidR="009E47BA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 xml:space="preserve">72                    </w:t>
      </w:r>
      <w:r w:rsidR="00FE5ED3">
        <w:rPr>
          <w:b/>
          <w:sz w:val="28"/>
          <w:szCs w:val="28"/>
        </w:rPr>
        <w:t xml:space="preserve">                         </w:t>
      </w:r>
      <w:r w:rsidR="00C87B38">
        <w:rPr>
          <w:b/>
          <w:sz w:val="28"/>
          <w:szCs w:val="28"/>
        </w:rPr>
        <w:t xml:space="preserve">                  </w:t>
      </w:r>
      <w:r w:rsidR="00B2041C">
        <w:rPr>
          <w:b/>
          <w:sz w:val="28"/>
          <w:szCs w:val="28"/>
        </w:rPr>
        <w:t xml:space="preserve"> </w:t>
      </w:r>
      <w:r w:rsidR="008D551C">
        <w:rPr>
          <w:b/>
          <w:sz w:val="28"/>
          <w:szCs w:val="28"/>
        </w:rPr>
        <w:t xml:space="preserve">    </w:t>
      </w:r>
      <w:r w:rsidR="00C87B38">
        <w:rPr>
          <w:b/>
          <w:sz w:val="28"/>
          <w:szCs w:val="28"/>
        </w:rPr>
        <w:t xml:space="preserve">   г. Камень-</w:t>
      </w:r>
      <w:r w:rsidR="00FE5ED3">
        <w:rPr>
          <w:b/>
          <w:sz w:val="28"/>
          <w:szCs w:val="28"/>
        </w:rPr>
        <w:t>на-Оби</w:t>
      </w:r>
    </w:p>
    <w:p w:rsidR="00FE5ED3" w:rsidRPr="00B121D9" w:rsidRDefault="00FE5ED3" w:rsidP="0090489F">
      <w:pPr>
        <w:rPr>
          <w:b/>
          <w:sz w:val="28"/>
          <w:szCs w:val="28"/>
        </w:rPr>
      </w:pPr>
    </w:p>
    <w:p w:rsidR="00507243" w:rsidRPr="00C45F73" w:rsidRDefault="00C45F73" w:rsidP="00FD48BB">
      <w:pPr>
        <w:pStyle w:val="ConsPlusNormal"/>
        <w:ind w:right="5096"/>
        <w:jc w:val="both"/>
        <w:rPr>
          <w:rFonts w:ascii="Times New Roman" w:hAnsi="Times New Roman" w:cs="Times New Roman"/>
          <w:sz w:val="28"/>
          <w:szCs w:val="28"/>
        </w:rPr>
      </w:pPr>
      <w:r w:rsidRPr="00C45F7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 </w:t>
      </w:r>
      <w:r w:rsidR="00D86F7D">
        <w:rPr>
          <w:rFonts w:ascii="Times New Roman" w:hAnsi="Times New Roman" w:cs="Times New Roman"/>
          <w:sz w:val="28"/>
          <w:szCs w:val="28"/>
        </w:rPr>
        <w:t>Программы</w:t>
      </w:r>
      <w:r w:rsidRPr="00C45F73">
        <w:rPr>
          <w:rFonts w:ascii="Times New Roman" w:hAnsi="Times New Roman" w:cs="Times New Roman"/>
          <w:sz w:val="28"/>
          <w:szCs w:val="28"/>
        </w:rPr>
        <w:t xml:space="preserve"> </w:t>
      </w:r>
      <w:r w:rsidRPr="00C45F73">
        <w:rPr>
          <w:rFonts w:ascii="Times New Roman" w:hAnsi="Times New Roman" w:cs="Times New Roman"/>
          <w:sz w:val="28"/>
        </w:rPr>
        <w:t>«</w:t>
      </w:r>
      <w:r w:rsidR="00772C25">
        <w:rPr>
          <w:rFonts w:ascii="Times New Roman" w:hAnsi="Times New Roman" w:cs="Times New Roman"/>
          <w:sz w:val="28"/>
        </w:rPr>
        <w:t>Профилактика терроризма и экстремизма на территории Каменского района Алтайского края Алтайского края</w:t>
      </w:r>
      <w:r w:rsidR="00D641EB">
        <w:rPr>
          <w:rFonts w:ascii="Times New Roman" w:hAnsi="Times New Roman" w:cs="Times New Roman"/>
          <w:sz w:val="28"/>
        </w:rPr>
        <w:t>»</w:t>
      </w:r>
    </w:p>
    <w:p w:rsidR="00C45F73" w:rsidRPr="00507243" w:rsidRDefault="00C45F73" w:rsidP="00FD48BB">
      <w:pPr>
        <w:pStyle w:val="ConsPlusNormal"/>
        <w:ind w:right="5096"/>
        <w:jc w:val="both"/>
        <w:rPr>
          <w:rFonts w:ascii="Times New Roman" w:hAnsi="Times New Roman" w:cs="Times New Roman"/>
          <w:sz w:val="28"/>
          <w:szCs w:val="28"/>
        </w:rPr>
      </w:pPr>
    </w:p>
    <w:p w:rsidR="00746802" w:rsidRPr="00C578BC" w:rsidRDefault="00C45F73" w:rsidP="00C578BC">
      <w:pPr>
        <w:suppressAutoHyphens/>
        <w:ind w:firstLine="709"/>
        <w:jc w:val="both"/>
        <w:rPr>
          <w:sz w:val="28"/>
          <w:szCs w:val="28"/>
        </w:rPr>
      </w:pPr>
      <w:r w:rsidRPr="00C578BC">
        <w:rPr>
          <w:sz w:val="28"/>
          <w:szCs w:val="28"/>
        </w:rPr>
        <w:t xml:space="preserve"> </w:t>
      </w:r>
      <w:proofErr w:type="gramStart"/>
      <w:r w:rsidR="00D641EB" w:rsidRPr="00C578BC">
        <w:rPr>
          <w:sz w:val="28"/>
          <w:szCs w:val="28"/>
        </w:rPr>
        <w:t>В соответствии с Федеральным законом от 06.03.2006 № 35-ФЗ «О противодействии терроризму»,</w:t>
      </w:r>
      <w:r w:rsidR="00C578BC" w:rsidRPr="00C578BC">
        <w:rPr>
          <w:sz w:val="28"/>
          <w:szCs w:val="28"/>
        </w:rPr>
        <w:t xml:space="preserve"> </w:t>
      </w:r>
      <w:r w:rsidR="00C578BC">
        <w:rPr>
          <w:sz w:val="28"/>
          <w:szCs w:val="28"/>
        </w:rPr>
        <w:t>П</w:t>
      </w:r>
      <w:r w:rsidR="00C578BC" w:rsidRPr="00C578BC">
        <w:rPr>
          <w:sz w:val="28"/>
          <w:szCs w:val="28"/>
        </w:rPr>
        <w:t>остановлени</w:t>
      </w:r>
      <w:r w:rsidR="00BE57B6">
        <w:rPr>
          <w:sz w:val="28"/>
          <w:szCs w:val="28"/>
        </w:rPr>
        <w:t>ем</w:t>
      </w:r>
      <w:r w:rsidR="00C578BC" w:rsidRPr="00C578BC">
        <w:rPr>
          <w:sz w:val="28"/>
          <w:szCs w:val="28"/>
        </w:rPr>
        <w:t xml:space="preserve"> Правительства Российской Федерации от 02.08.2019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Федерации», и формы паспорта безопасности этих объектов (территорий)</w:t>
      </w:r>
      <w:r w:rsidR="00BE57B6">
        <w:rPr>
          <w:sz w:val="28"/>
          <w:szCs w:val="28"/>
        </w:rPr>
        <w:t xml:space="preserve">, </w:t>
      </w:r>
      <w:r w:rsidR="005A60B4" w:rsidRPr="005A60B4">
        <w:rPr>
          <w:sz w:val="28"/>
          <w:szCs w:val="28"/>
        </w:rPr>
        <w:t>Постановление</w:t>
      </w:r>
      <w:r w:rsidR="005A60B4">
        <w:rPr>
          <w:sz w:val="28"/>
          <w:szCs w:val="28"/>
        </w:rPr>
        <w:t>м</w:t>
      </w:r>
      <w:r w:rsidR="005A60B4" w:rsidRPr="005A60B4">
        <w:rPr>
          <w:sz w:val="28"/>
          <w:szCs w:val="28"/>
        </w:rPr>
        <w:t xml:space="preserve"> Правительства Российской Федерации от 28</w:t>
      </w:r>
      <w:r w:rsidR="005A60B4">
        <w:rPr>
          <w:sz w:val="28"/>
          <w:szCs w:val="28"/>
        </w:rPr>
        <w:t>.01.</w:t>
      </w:r>
      <w:r w:rsidR="005A60B4" w:rsidRPr="005A60B4">
        <w:rPr>
          <w:sz w:val="28"/>
          <w:szCs w:val="28"/>
        </w:rPr>
        <w:t xml:space="preserve">2019 № 52 </w:t>
      </w:r>
      <w:r w:rsidR="005A60B4">
        <w:rPr>
          <w:sz w:val="28"/>
          <w:szCs w:val="28"/>
        </w:rPr>
        <w:t>«</w:t>
      </w:r>
      <w:r w:rsidR="005A60B4" w:rsidRPr="005A60B4">
        <w:rPr>
          <w:sz w:val="28"/>
          <w:szCs w:val="28"/>
        </w:rPr>
        <w:t>Об утверждении требований к антитеррористической</w:t>
      </w:r>
      <w:proofErr w:type="gramEnd"/>
      <w:r w:rsidR="005A60B4" w:rsidRPr="005A60B4">
        <w:rPr>
          <w:sz w:val="28"/>
          <w:szCs w:val="28"/>
        </w:rPr>
        <w:t xml:space="preserve"> </w:t>
      </w:r>
      <w:proofErr w:type="gramStart"/>
      <w:r w:rsidR="005A60B4" w:rsidRPr="005A60B4">
        <w:rPr>
          <w:sz w:val="28"/>
          <w:szCs w:val="28"/>
        </w:rPr>
        <w:t>защищенности объектов (территорий) Министерства спорта Российской Федерации и подведомственных ему организаций, а также формы паспорта безопасности объектов (территорий) Министерства спорта Российской Федерации и подведомственных ему организаций</w:t>
      </w:r>
      <w:r w:rsidR="005A60B4">
        <w:rPr>
          <w:sz w:val="28"/>
          <w:szCs w:val="28"/>
        </w:rPr>
        <w:t xml:space="preserve">», </w:t>
      </w:r>
      <w:r w:rsidR="005A60B4" w:rsidRPr="005A60B4">
        <w:rPr>
          <w:sz w:val="28"/>
          <w:szCs w:val="28"/>
        </w:rPr>
        <w:t>Постановление</w:t>
      </w:r>
      <w:r w:rsidR="005A60B4">
        <w:rPr>
          <w:sz w:val="28"/>
          <w:szCs w:val="28"/>
        </w:rPr>
        <w:t>м</w:t>
      </w:r>
      <w:r w:rsidR="005A60B4" w:rsidRPr="005A60B4">
        <w:rPr>
          <w:sz w:val="28"/>
          <w:szCs w:val="28"/>
        </w:rPr>
        <w:t xml:space="preserve"> Правительства Российской Федерации от 11</w:t>
      </w:r>
      <w:r w:rsidR="005A60B4">
        <w:rPr>
          <w:sz w:val="28"/>
          <w:szCs w:val="28"/>
        </w:rPr>
        <w:t>.02.</w:t>
      </w:r>
      <w:r w:rsidR="005A60B4" w:rsidRPr="005A60B4">
        <w:rPr>
          <w:sz w:val="28"/>
          <w:szCs w:val="28"/>
        </w:rPr>
        <w:t>2017</w:t>
      </w:r>
      <w:r w:rsidR="005A60B4">
        <w:rPr>
          <w:sz w:val="28"/>
          <w:szCs w:val="28"/>
        </w:rPr>
        <w:t xml:space="preserve"> </w:t>
      </w:r>
      <w:r w:rsidR="005A60B4" w:rsidRPr="005A60B4">
        <w:rPr>
          <w:sz w:val="28"/>
          <w:szCs w:val="28"/>
        </w:rPr>
        <w:t xml:space="preserve">№ 176 </w:t>
      </w:r>
      <w:r w:rsidR="005A60B4">
        <w:rPr>
          <w:sz w:val="28"/>
          <w:szCs w:val="28"/>
        </w:rPr>
        <w:t>«</w:t>
      </w:r>
      <w:r w:rsidR="005A60B4" w:rsidRPr="005A60B4">
        <w:rPr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 w:rsidR="005A60B4">
        <w:rPr>
          <w:sz w:val="28"/>
          <w:szCs w:val="28"/>
        </w:rPr>
        <w:t>»,</w:t>
      </w:r>
      <w:r w:rsidR="005A60B4" w:rsidRPr="005A60B4">
        <w:rPr>
          <w:sz w:val="28"/>
          <w:szCs w:val="28"/>
        </w:rPr>
        <w:t xml:space="preserve"> </w:t>
      </w:r>
      <w:r w:rsidR="00C578BC" w:rsidRPr="00C578BC">
        <w:rPr>
          <w:sz w:val="28"/>
          <w:szCs w:val="28"/>
        </w:rPr>
        <w:t>Комплексным планом</w:t>
      </w:r>
      <w:proofErr w:type="gramEnd"/>
      <w:r w:rsidR="00C578BC" w:rsidRPr="00C578BC">
        <w:rPr>
          <w:sz w:val="28"/>
          <w:szCs w:val="28"/>
        </w:rPr>
        <w:t xml:space="preserve"> </w:t>
      </w:r>
      <w:proofErr w:type="gramStart"/>
      <w:r w:rsidR="00C578BC" w:rsidRPr="00C578BC">
        <w:rPr>
          <w:sz w:val="28"/>
          <w:szCs w:val="28"/>
        </w:rPr>
        <w:t>противодействия идеологии терроризма в Российской Федерации на 2024 - 2028 годы</w:t>
      </w:r>
      <w:r w:rsidR="00BE57B6">
        <w:rPr>
          <w:sz w:val="28"/>
          <w:szCs w:val="28"/>
        </w:rPr>
        <w:t>,</w:t>
      </w:r>
      <w:r w:rsidR="00D641EB" w:rsidRPr="00C578BC">
        <w:rPr>
          <w:sz w:val="28"/>
          <w:szCs w:val="28"/>
        </w:rPr>
        <w:t xml:space="preserve"> статьей 4</w:t>
      </w:r>
      <w:r w:rsidR="007E4C46" w:rsidRPr="00C578BC">
        <w:rPr>
          <w:sz w:val="28"/>
          <w:szCs w:val="28"/>
        </w:rPr>
        <w:t>4</w:t>
      </w:r>
      <w:r w:rsidR="00D641EB" w:rsidRPr="00C578BC">
        <w:rPr>
          <w:sz w:val="28"/>
          <w:szCs w:val="28"/>
        </w:rPr>
        <w:t xml:space="preserve"> Устава муниципального образования Каменский район Алтайского края, Порядком разработки, реализации и оценки эффективности муниципальных программ, утвержденным постановлением Администрации Каменского района от 06.10.2021 № 800, в целях выполнения мероприятий по противодействию терроризму и экстремизму и защите жизни граждан, проживающих на территории Каменского района, решением заседания Совета Администрации района </w:t>
      </w:r>
      <w:r w:rsidR="00772C25" w:rsidRPr="00C578BC">
        <w:rPr>
          <w:sz w:val="28"/>
          <w:szCs w:val="28"/>
        </w:rPr>
        <w:t xml:space="preserve">(протокол </w:t>
      </w:r>
      <w:r w:rsidR="00D641EB" w:rsidRPr="00C578BC">
        <w:rPr>
          <w:sz w:val="28"/>
          <w:szCs w:val="28"/>
        </w:rPr>
        <w:t>от</w:t>
      </w:r>
      <w:proofErr w:type="gramEnd"/>
      <w:r w:rsidR="00D641EB" w:rsidRPr="00C578BC">
        <w:rPr>
          <w:sz w:val="28"/>
          <w:szCs w:val="28"/>
        </w:rPr>
        <w:t xml:space="preserve"> </w:t>
      </w:r>
      <w:r w:rsidR="00A80279">
        <w:rPr>
          <w:sz w:val="28"/>
          <w:szCs w:val="28"/>
        </w:rPr>
        <w:t>31.01</w:t>
      </w:r>
      <w:r w:rsidR="00D641EB" w:rsidRPr="00C578BC">
        <w:rPr>
          <w:sz w:val="28"/>
          <w:szCs w:val="28"/>
        </w:rPr>
        <w:t xml:space="preserve">.2024 № </w:t>
      </w:r>
      <w:r w:rsidR="00A80279">
        <w:rPr>
          <w:sz w:val="28"/>
          <w:szCs w:val="28"/>
        </w:rPr>
        <w:t>1</w:t>
      </w:r>
      <w:r w:rsidR="00772C25" w:rsidRPr="00C578BC">
        <w:rPr>
          <w:sz w:val="28"/>
          <w:szCs w:val="28"/>
        </w:rPr>
        <w:t>),</w:t>
      </w:r>
    </w:p>
    <w:p w:rsidR="00746802" w:rsidRPr="00C578BC" w:rsidRDefault="00746802" w:rsidP="00881AC6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507243" w:rsidRDefault="00507243" w:rsidP="00854901">
      <w:pPr>
        <w:pStyle w:val="af1"/>
        <w:jc w:val="center"/>
        <w:rPr>
          <w:sz w:val="28"/>
          <w:szCs w:val="28"/>
        </w:rPr>
      </w:pPr>
      <w:proofErr w:type="gramStart"/>
      <w:r w:rsidRPr="00854901">
        <w:rPr>
          <w:sz w:val="28"/>
          <w:szCs w:val="28"/>
        </w:rPr>
        <w:t>П</w:t>
      </w:r>
      <w:proofErr w:type="gramEnd"/>
      <w:r w:rsidRPr="00854901">
        <w:rPr>
          <w:sz w:val="28"/>
          <w:szCs w:val="28"/>
        </w:rPr>
        <w:t xml:space="preserve"> О С Т А Н О В Л Я Ю:</w:t>
      </w:r>
    </w:p>
    <w:p w:rsidR="00854901" w:rsidRPr="00854901" w:rsidRDefault="00854901" w:rsidP="00854901">
      <w:pPr>
        <w:pStyle w:val="af1"/>
        <w:jc w:val="center"/>
        <w:rPr>
          <w:sz w:val="28"/>
          <w:szCs w:val="28"/>
        </w:rPr>
      </w:pPr>
    </w:p>
    <w:p w:rsidR="00B2041C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7243" w:rsidRPr="00854901">
        <w:rPr>
          <w:sz w:val="28"/>
          <w:szCs w:val="28"/>
        </w:rPr>
        <w:t xml:space="preserve">1. </w:t>
      </w:r>
      <w:r w:rsidR="00B2041C" w:rsidRPr="00854901">
        <w:rPr>
          <w:sz w:val="28"/>
          <w:szCs w:val="28"/>
        </w:rPr>
        <w:t>Утвердить муниципальную Программу «</w:t>
      </w:r>
      <w:r w:rsidR="00772C25" w:rsidRPr="00854901">
        <w:rPr>
          <w:sz w:val="28"/>
          <w:szCs w:val="28"/>
        </w:rPr>
        <w:t>Профилактика терроризма и экстремизма на территории Каменского района Алтайского края Алтайского края</w:t>
      </w:r>
      <w:r w:rsidR="00B2041C" w:rsidRPr="00854901">
        <w:rPr>
          <w:sz w:val="28"/>
          <w:szCs w:val="28"/>
        </w:rPr>
        <w:t>» (прилагается).</w:t>
      </w:r>
    </w:p>
    <w:p w:rsidR="00772C25" w:rsidRPr="00854901" w:rsidRDefault="00854901" w:rsidP="00854901">
      <w:pPr>
        <w:pStyle w:val="af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2041C" w:rsidRPr="00854901">
        <w:rPr>
          <w:sz w:val="28"/>
          <w:szCs w:val="28"/>
        </w:rPr>
        <w:t>2. Признать утратившим</w:t>
      </w:r>
      <w:r w:rsidR="00772C25" w:rsidRPr="00854901">
        <w:rPr>
          <w:sz w:val="28"/>
          <w:szCs w:val="28"/>
        </w:rPr>
        <w:t>и</w:t>
      </w:r>
      <w:r w:rsidR="00B2041C" w:rsidRPr="00854901">
        <w:rPr>
          <w:sz w:val="28"/>
          <w:szCs w:val="28"/>
        </w:rPr>
        <w:t xml:space="preserve"> силу </w:t>
      </w:r>
      <w:r w:rsidR="00D641EB" w:rsidRPr="00854901">
        <w:rPr>
          <w:bCs/>
          <w:sz w:val="28"/>
          <w:szCs w:val="28"/>
        </w:rPr>
        <w:t>постановлени</w:t>
      </w:r>
      <w:r w:rsidR="00772C25" w:rsidRPr="00854901">
        <w:rPr>
          <w:bCs/>
          <w:sz w:val="28"/>
          <w:szCs w:val="28"/>
        </w:rPr>
        <w:t>я</w:t>
      </w:r>
      <w:r w:rsidR="00D641EB" w:rsidRPr="00854901">
        <w:rPr>
          <w:bCs/>
          <w:sz w:val="28"/>
          <w:szCs w:val="28"/>
        </w:rPr>
        <w:t xml:space="preserve"> Администрации района</w:t>
      </w:r>
      <w:r w:rsidR="00772C25" w:rsidRPr="00854901">
        <w:rPr>
          <w:bCs/>
          <w:sz w:val="28"/>
          <w:szCs w:val="28"/>
        </w:rPr>
        <w:t>:</w:t>
      </w:r>
    </w:p>
    <w:p w:rsidR="00DA20A0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D641EB" w:rsidRPr="00854901">
        <w:rPr>
          <w:bCs/>
          <w:sz w:val="28"/>
          <w:szCs w:val="28"/>
        </w:rPr>
        <w:t>от 29.09.2020 № 623 «</w:t>
      </w:r>
      <w:r w:rsidR="00D641EB" w:rsidRPr="00854901">
        <w:rPr>
          <w:sz w:val="28"/>
          <w:szCs w:val="28"/>
        </w:rPr>
        <w:t xml:space="preserve">Об утверждении муниципальной  </w:t>
      </w:r>
      <w:r w:rsidR="00D86F7D" w:rsidRPr="00854901">
        <w:rPr>
          <w:sz w:val="28"/>
          <w:szCs w:val="28"/>
        </w:rPr>
        <w:t>Программы</w:t>
      </w:r>
      <w:r w:rsidR="00D641EB" w:rsidRPr="00854901">
        <w:rPr>
          <w:sz w:val="28"/>
          <w:szCs w:val="28"/>
        </w:rPr>
        <w:t xml:space="preserve"> «</w:t>
      </w:r>
      <w:r w:rsidR="00772C25" w:rsidRPr="00854901">
        <w:rPr>
          <w:sz w:val="28"/>
          <w:szCs w:val="28"/>
        </w:rPr>
        <w:t>Профилактика терроризма и экстремизма на территории Каменского района Алтайского края</w:t>
      </w:r>
      <w:r w:rsidR="00D641EB" w:rsidRPr="00854901">
        <w:rPr>
          <w:sz w:val="28"/>
          <w:szCs w:val="28"/>
        </w:rPr>
        <w:t xml:space="preserve"> на </w:t>
      </w:r>
      <w:r w:rsidR="000050CD" w:rsidRPr="00854901">
        <w:rPr>
          <w:sz w:val="28"/>
          <w:szCs w:val="28"/>
        </w:rPr>
        <w:t>2024-2027</w:t>
      </w:r>
      <w:r w:rsidR="00D641EB" w:rsidRPr="00854901">
        <w:rPr>
          <w:sz w:val="28"/>
          <w:szCs w:val="28"/>
        </w:rPr>
        <w:t xml:space="preserve"> годы»</w:t>
      </w:r>
      <w:r w:rsidR="00DA20A0" w:rsidRPr="00854901">
        <w:rPr>
          <w:sz w:val="28"/>
          <w:szCs w:val="28"/>
        </w:rPr>
        <w:t>;</w:t>
      </w:r>
    </w:p>
    <w:p w:rsidR="00DA20A0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DA20A0" w:rsidRPr="00854901">
        <w:rPr>
          <w:bCs/>
          <w:sz w:val="28"/>
          <w:szCs w:val="28"/>
        </w:rPr>
        <w:t>от 06.07.2021 № 571 «О внесении изменений в постановление Администрации района от 29.09.2020 № 623 «</w:t>
      </w:r>
      <w:r w:rsidR="00DA20A0" w:rsidRPr="00854901">
        <w:rPr>
          <w:sz w:val="28"/>
          <w:szCs w:val="28"/>
        </w:rPr>
        <w:t xml:space="preserve">Об утверждении муниципальной  </w:t>
      </w:r>
      <w:r w:rsidR="00D86F7D" w:rsidRPr="00854901">
        <w:rPr>
          <w:sz w:val="28"/>
          <w:szCs w:val="28"/>
        </w:rPr>
        <w:t>Программы</w:t>
      </w:r>
      <w:r w:rsidR="00DA20A0" w:rsidRPr="00854901">
        <w:rPr>
          <w:sz w:val="28"/>
          <w:szCs w:val="28"/>
        </w:rPr>
        <w:t xml:space="preserve"> «Профилактика терроризма и экстремизма на территории Каменского района Алтайского края на 2024-2027 годы»;</w:t>
      </w:r>
    </w:p>
    <w:p w:rsidR="00DA20A0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DA20A0" w:rsidRPr="00854901">
        <w:rPr>
          <w:bCs/>
          <w:sz w:val="28"/>
          <w:szCs w:val="28"/>
        </w:rPr>
        <w:t>от 28.03.2022 № 272 «О внесении изменений в постановление Администрации района от 29.09.2020 № 623 «</w:t>
      </w:r>
      <w:r w:rsidR="00DA20A0" w:rsidRPr="00854901">
        <w:rPr>
          <w:sz w:val="28"/>
          <w:szCs w:val="28"/>
        </w:rPr>
        <w:t xml:space="preserve">Об утверждении муниципальной  </w:t>
      </w:r>
      <w:r w:rsidR="00D86F7D" w:rsidRPr="00854901">
        <w:rPr>
          <w:sz w:val="28"/>
          <w:szCs w:val="28"/>
        </w:rPr>
        <w:t>Программы</w:t>
      </w:r>
      <w:r w:rsidR="00DA20A0" w:rsidRPr="00854901">
        <w:rPr>
          <w:sz w:val="28"/>
          <w:szCs w:val="28"/>
        </w:rPr>
        <w:t xml:space="preserve"> «Профилактика терроризма и экстремизма на территории Каменского района Алтайского края на 2024-2027 годы»;</w:t>
      </w:r>
    </w:p>
    <w:p w:rsidR="00DA20A0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DA20A0" w:rsidRPr="00854901">
        <w:rPr>
          <w:bCs/>
          <w:sz w:val="28"/>
          <w:szCs w:val="28"/>
        </w:rPr>
        <w:t>от 06.03.2023 № 218 «О внесении изменений в постановление Администрации района от 29.09.2020 № 623 «</w:t>
      </w:r>
      <w:r w:rsidR="00DA20A0" w:rsidRPr="00854901">
        <w:rPr>
          <w:sz w:val="28"/>
          <w:szCs w:val="28"/>
        </w:rPr>
        <w:t xml:space="preserve">Об утверждении муниципальной  </w:t>
      </w:r>
      <w:r w:rsidR="00D86F7D" w:rsidRPr="00854901">
        <w:rPr>
          <w:sz w:val="28"/>
          <w:szCs w:val="28"/>
        </w:rPr>
        <w:t>Программы</w:t>
      </w:r>
      <w:r w:rsidR="00DA20A0" w:rsidRPr="00854901">
        <w:rPr>
          <w:sz w:val="28"/>
          <w:szCs w:val="28"/>
        </w:rPr>
        <w:t xml:space="preserve"> «Профилактика терроризма и экстремизма на территории Каменского района Алтайского края на 2024-2027 годы»;</w:t>
      </w:r>
    </w:p>
    <w:p w:rsidR="00B2041C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DA20A0" w:rsidRPr="00854901">
        <w:rPr>
          <w:bCs/>
          <w:sz w:val="28"/>
          <w:szCs w:val="28"/>
        </w:rPr>
        <w:t>от 22.03.2023 № 580 «О внесении изменений в постановление Администрации района от 29.09.2020 № 623 «</w:t>
      </w:r>
      <w:r w:rsidR="00DA20A0" w:rsidRPr="00854901">
        <w:rPr>
          <w:sz w:val="28"/>
          <w:szCs w:val="28"/>
        </w:rPr>
        <w:t xml:space="preserve">Об утверждении муниципальной  </w:t>
      </w:r>
      <w:r w:rsidR="00D86F7D" w:rsidRPr="00854901">
        <w:rPr>
          <w:sz w:val="28"/>
          <w:szCs w:val="28"/>
        </w:rPr>
        <w:t>Программы</w:t>
      </w:r>
      <w:r w:rsidR="00DA20A0" w:rsidRPr="00854901">
        <w:rPr>
          <w:sz w:val="28"/>
          <w:szCs w:val="28"/>
        </w:rPr>
        <w:t xml:space="preserve"> «Профилактика терроризма и экстремизма на территории Каменского района Алтайского края на 2024-2027 годы»</w:t>
      </w:r>
      <w:r w:rsidR="00B2041C" w:rsidRPr="00854901">
        <w:rPr>
          <w:sz w:val="28"/>
          <w:szCs w:val="28"/>
        </w:rPr>
        <w:t>.</w:t>
      </w:r>
    </w:p>
    <w:p w:rsidR="00B2041C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41C" w:rsidRPr="00854901">
        <w:rPr>
          <w:sz w:val="28"/>
          <w:szCs w:val="28"/>
        </w:rPr>
        <w:t>3. Опубликовать настоящее постановление в Сборнике муниципальных правовых актов Каменского района Алтайского края и разместить на официальном сайте Администрации Каменского района Алтайского края.</w:t>
      </w:r>
    </w:p>
    <w:p w:rsidR="00746802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41C" w:rsidRPr="00854901">
        <w:rPr>
          <w:sz w:val="28"/>
          <w:szCs w:val="28"/>
        </w:rPr>
        <w:t>4</w:t>
      </w:r>
      <w:r w:rsidR="00507243" w:rsidRPr="00854901">
        <w:rPr>
          <w:sz w:val="28"/>
          <w:szCs w:val="28"/>
        </w:rPr>
        <w:t>.</w:t>
      </w:r>
      <w:r w:rsidR="00E05492" w:rsidRPr="00854901">
        <w:rPr>
          <w:sz w:val="28"/>
          <w:szCs w:val="28"/>
        </w:rPr>
        <w:t xml:space="preserve"> </w:t>
      </w:r>
      <w:r w:rsidR="00DA20A0" w:rsidRPr="00854901">
        <w:rPr>
          <w:sz w:val="28"/>
          <w:szCs w:val="28"/>
        </w:rPr>
        <w:t xml:space="preserve">Настоящее постановление вступает в силу со дня официального опубликования и распространяет свое действие на </w:t>
      </w:r>
      <w:proofErr w:type="spellStart"/>
      <w:r w:rsidR="00DA20A0" w:rsidRPr="00854901">
        <w:rPr>
          <w:sz w:val="28"/>
          <w:szCs w:val="28"/>
        </w:rPr>
        <w:t>правооотношения</w:t>
      </w:r>
      <w:proofErr w:type="spellEnd"/>
      <w:r w:rsidR="00DA20A0" w:rsidRPr="00854901">
        <w:rPr>
          <w:sz w:val="28"/>
          <w:szCs w:val="28"/>
        </w:rPr>
        <w:t>, возникшие с 01.01.2024 года</w:t>
      </w:r>
      <w:proofErr w:type="gramStart"/>
      <w:r w:rsidR="00DA20A0" w:rsidRPr="00854901">
        <w:rPr>
          <w:sz w:val="28"/>
          <w:szCs w:val="28"/>
        </w:rPr>
        <w:t>.</w:t>
      </w:r>
      <w:r w:rsidR="00746802" w:rsidRPr="00854901">
        <w:rPr>
          <w:sz w:val="28"/>
          <w:szCs w:val="28"/>
        </w:rPr>
        <w:t>.</w:t>
      </w:r>
      <w:proofErr w:type="gramEnd"/>
    </w:p>
    <w:p w:rsidR="00D641EB" w:rsidRPr="00854901" w:rsidRDefault="00854901" w:rsidP="0085490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6802" w:rsidRPr="00854901">
        <w:rPr>
          <w:sz w:val="28"/>
          <w:szCs w:val="28"/>
        </w:rPr>
        <w:t>5</w:t>
      </w:r>
      <w:r w:rsidR="00507243" w:rsidRPr="00854901">
        <w:rPr>
          <w:sz w:val="28"/>
          <w:szCs w:val="28"/>
        </w:rPr>
        <w:t xml:space="preserve">. </w:t>
      </w:r>
      <w:proofErr w:type="gramStart"/>
      <w:r w:rsidR="00D641EB" w:rsidRPr="00854901">
        <w:rPr>
          <w:sz w:val="28"/>
          <w:szCs w:val="28"/>
        </w:rPr>
        <w:t>Контроль за</w:t>
      </w:r>
      <w:proofErr w:type="gramEnd"/>
      <w:r w:rsidR="00D641EB" w:rsidRPr="0085490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района, председателя Комитета Администрации Каменского района по жилищно-коммунальному хозяйству,  строительству и архитектуре В.А. Баранова</w:t>
      </w:r>
      <w:r w:rsidR="00C32AAD" w:rsidRPr="00854901">
        <w:rPr>
          <w:sz w:val="28"/>
          <w:szCs w:val="28"/>
        </w:rPr>
        <w:t>.</w:t>
      </w:r>
    </w:p>
    <w:p w:rsidR="00D641EB" w:rsidRPr="00854901" w:rsidRDefault="00D641EB" w:rsidP="00854901">
      <w:pPr>
        <w:pStyle w:val="af1"/>
        <w:jc w:val="both"/>
        <w:rPr>
          <w:sz w:val="28"/>
          <w:szCs w:val="28"/>
        </w:rPr>
      </w:pPr>
    </w:p>
    <w:p w:rsidR="00D641EB" w:rsidRDefault="00D641EB" w:rsidP="00D641EB">
      <w:pPr>
        <w:ind w:firstLine="709"/>
        <w:jc w:val="both"/>
        <w:rPr>
          <w:color w:val="000000"/>
          <w:sz w:val="28"/>
          <w:szCs w:val="28"/>
        </w:rPr>
      </w:pPr>
    </w:p>
    <w:p w:rsidR="00D641EB" w:rsidRPr="00D641EB" w:rsidRDefault="00D641EB" w:rsidP="00D641EB">
      <w:pPr>
        <w:jc w:val="both"/>
        <w:rPr>
          <w:color w:val="000000"/>
          <w:sz w:val="28"/>
          <w:szCs w:val="28"/>
        </w:rPr>
      </w:pPr>
      <w:r w:rsidRPr="00D641EB">
        <w:rPr>
          <w:color w:val="000000"/>
          <w:sz w:val="28"/>
          <w:szCs w:val="28"/>
        </w:rPr>
        <w:t xml:space="preserve">Глава района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D641EB">
        <w:rPr>
          <w:color w:val="000000"/>
          <w:sz w:val="28"/>
          <w:szCs w:val="28"/>
        </w:rPr>
        <w:t xml:space="preserve">                     И.В. Панченко</w:t>
      </w:r>
    </w:p>
    <w:p w:rsidR="00E05492" w:rsidRDefault="00E05492" w:rsidP="001A549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686"/>
        <w:gridCol w:w="6095"/>
      </w:tblGrid>
      <w:tr w:rsidR="00E05492" w:rsidRPr="00D0725A" w:rsidTr="00EF6BE5">
        <w:trPr>
          <w:trHeight w:val="699"/>
        </w:trPr>
        <w:tc>
          <w:tcPr>
            <w:tcW w:w="3686" w:type="dxa"/>
          </w:tcPr>
          <w:p w:rsidR="00E05492" w:rsidRPr="00D0725A" w:rsidRDefault="00E05492" w:rsidP="00D641EB">
            <w:pPr>
              <w:tabs>
                <w:tab w:val="right" w:pos="3470"/>
              </w:tabs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05492" w:rsidRPr="00D0725A" w:rsidRDefault="00E05492" w:rsidP="00287BBF">
            <w:pPr>
              <w:jc w:val="right"/>
              <w:rPr>
                <w:sz w:val="28"/>
                <w:szCs w:val="28"/>
              </w:rPr>
            </w:pPr>
          </w:p>
        </w:tc>
      </w:tr>
    </w:tbl>
    <w:p w:rsidR="00EF6BE5" w:rsidRDefault="00EF6BE5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A20A0" w:rsidRDefault="00DA20A0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A20A0" w:rsidRDefault="00DA20A0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A20A0" w:rsidRDefault="00DA20A0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A20A0" w:rsidRDefault="00DA20A0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54901" w:rsidRDefault="00854901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54901" w:rsidRDefault="00854901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54901" w:rsidRDefault="00854901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54901" w:rsidRDefault="00854901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07243" w:rsidRPr="009E04AB" w:rsidRDefault="00126DC7" w:rsidP="00371EBC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proofErr w:type="gramEnd"/>
      <w:r w:rsidR="00371EBC">
        <w:rPr>
          <w:rFonts w:ascii="Times New Roman" w:hAnsi="Times New Roman" w:cs="Times New Roman"/>
          <w:sz w:val="28"/>
          <w:szCs w:val="28"/>
        </w:rPr>
        <w:t xml:space="preserve"> п</w:t>
      </w:r>
      <w:r w:rsidR="00507243" w:rsidRPr="009E04AB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507243" w:rsidRPr="009E04AB" w:rsidRDefault="00507243" w:rsidP="00371EB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E04AB">
        <w:rPr>
          <w:rFonts w:ascii="Times New Roman" w:hAnsi="Times New Roman" w:cs="Times New Roman"/>
          <w:sz w:val="28"/>
          <w:szCs w:val="28"/>
        </w:rPr>
        <w:t>Администрации</w:t>
      </w:r>
      <w:r w:rsidR="00126DC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E6ECA" w:rsidRPr="009E04AB" w:rsidRDefault="00507243" w:rsidP="000E6EC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E04AB">
        <w:rPr>
          <w:rFonts w:ascii="Times New Roman" w:hAnsi="Times New Roman" w:cs="Times New Roman"/>
          <w:sz w:val="28"/>
          <w:szCs w:val="28"/>
        </w:rPr>
        <w:t xml:space="preserve">от </w:t>
      </w:r>
      <w:r w:rsidR="004E7A67">
        <w:rPr>
          <w:rFonts w:ascii="Times New Roman" w:hAnsi="Times New Roman" w:cs="Times New Roman"/>
          <w:sz w:val="28"/>
          <w:szCs w:val="28"/>
        </w:rPr>
        <w:t xml:space="preserve">02.02.2024      </w:t>
      </w:r>
      <w:r w:rsidR="000E6ECA">
        <w:rPr>
          <w:rFonts w:ascii="Times New Roman" w:hAnsi="Times New Roman" w:cs="Times New Roman"/>
          <w:sz w:val="28"/>
          <w:szCs w:val="28"/>
        </w:rPr>
        <w:t xml:space="preserve">  </w:t>
      </w:r>
      <w:r w:rsidR="009E47BA">
        <w:rPr>
          <w:rFonts w:ascii="Times New Roman" w:hAnsi="Times New Roman" w:cs="Times New Roman"/>
          <w:sz w:val="28"/>
          <w:szCs w:val="28"/>
        </w:rPr>
        <w:t xml:space="preserve">  </w:t>
      </w:r>
      <w:r w:rsidR="00126DC7">
        <w:rPr>
          <w:rFonts w:ascii="Times New Roman" w:hAnsi="Times New Roman" w:cs="Times New Roman"/>
          <w:sz w:val="28"/>
          <w:szCs w:val="28"/>
        </w:rPr>
        <w:t>№</w:t>
      </w:r>
      <w:r w:rsidRPr="009E04AB">
        <w:rPr>
          <w:rFonts w:ascii="Times New Roman" w:hAnsi="Times New Roman" w:cs="Times New Roman"/>
          <w:sz w:val="28"/>
          <w:szCs w:val="28"/>
        </w:rPr>
        <w:t xml:space="preserve"> </w:t>
      </w:r>
      <w:r w:rsidR="004E7A67">
        <w:rPr>
          <w:rFonts w:ascii="Times New Roman" w:hAnsi="Times New Roman" w:cs="Times New Roman"/>
          <w:sz w:val="28"/>
          <w:szCs w:val="28"/>
        </w:rPr>
        <w:t>72</w:t>
      </w:r>
      <w:bookmarkStart w:id="0" w:name="_GoBack"/>
      <w:bookmarkEnd w:id="0"/>
    </w:p>
    <w:p w:rsidR="00126DC7" w:rsidRPr="00126DC7" w:rsidRDefault="00126DC7" w:rsidP="0090489F">
      <w:pPr>
        <w:ind w:firstLine="709"/>
        <w:jc w:val="center"/>
        <w:rPr>
          <w:b/>
          <w:sz w:val="28"/>
          <w:szCs w:val="28"/>
        </w:rPr>
      </w:pPr>
      <w:bookmarkStart w:id="1" w:name="P34"/>
      <w:bookmarkEnd w:id="1"/>
      <w:r w:rsidRPr="00126DC7">
        <w:rPr>
          <w:b/>
          <w:sz w:val="28"/>
          <w:szCs w:val="28"/>
        </w:rPr>
        <w:t>Муниципальная  программа</w:t>
      </w:r>
    </w:p>
    <w:p w:rsidR="00B2041C" w:rsidRPr="00A57142" w:rsidRDefault="00B2041C" w:rsidP="00B2041C">
      <w:pPr>
        <w:keepNext/>
        <w:jc w:val="center"/>
        <w:rPr>
          <w:b/>
          <w:sz w:val="27"/>
          <w:szCs w:val="27"/>
        </w:rPr>
      </w:pPr>
      <w:r w:rsidRPr="00A57142">
        <w:rPr>
          <w:b/>
          <w:sz w:val="28"/>
        </w:rPr>
        <w:t>«</w:t>
      </w:r>
      <w:r w:rsidR="00772C25">
        <w:rPr>
          <w:b/>
          <w:sz w:val="28"/>
        </w:rPr>
        <w:t>Профилактика терроризма и экстремизма на территории Каменского района Алтайского края</w:t>
      </w:r>
      <w:r w:rsidRPr="00A57142">
        <w:rPr>
          <w:b/>
          <w:sz w:val="28"/>
          <w:szCs w:val="28"/>
        </w:rPr>
        <w:t>»</w:t>
      </w:r>
    </w:p>
    <w:p w:rsidR="00126DC7" w:rsidRDefault="00126DC7" w:rsidP="0090489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7243" w:rsidRDefault="00126DC7" w:rsidP="0090489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DC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507243" w:rsidTr="00CF6259">
        <w:trPr>
          <w:trHeight w:val="91"/>
        </w:trPr>
        <w:tc>
          <w:tcPr>
            <w:tcW w:w="4891" w:type="dxa"/>
          </w:tcPr>
          <w:p w:rsidR="00507243" w:rsidRPr="00126DC7" w:rsidRDefault="00507243" w:rsidP="0090489F">
            <w:pPr>
              <w:pStyle w:val="ac"/>
              <w:rPr>
                <w:rFonts w:ascii="Times New Roman" w:hAnsi="Times New Roman"/>
                <w:color w:val="000000"/>
              </w:rPr>
            </w:pPr>
            <w:r w:rsidRPr="00126DC7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7B1D63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муниципальной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507243" w:rsidRPr="00B2041C" w:rsidRDefault="00B2041C" w:rsidP="002D53DB">
            <w:pPr>
              <w:jc w:val="both"/>
            </w:pPr>
            <w:r w:rsidRPr="00B2041C">
              <w:t>Муниципальная  программа</w:t>
            </w:r>
            <w:r w:rsidR="008C74C6">
              <w:t xml:space="preserve"> </w:t>
            </w:r>
            <w:r w:rsidRPr="00B2041C">
              <w:t>«</w:t>
            </w:r>
            <w:r w:rsidR="00772C25">
              <w:t>Профилактика терроризма и экстремизма на территории Каменского района Алтайского края</w:t>
            </w:r>
            <w:r w:rsidRPr="00B2041C">
              <w:t>»</w:t>
            </w:r>
            <w:r w:rsidR="00DA20A0">
              <w:t xml:space="preserve"> (далее – </w:t>
            </w:r>
            <w:r w:rsidR="002D53DB">
              <w:t>п</w:t>
            </w:r>
            <w:r w:rsidR="00DA20A0">
              <w:t>рограмма)</w:t>
            </w:r>
          </w:p>
        </w:tc>
      </w:tr>
      <w:tr w:rsidR="00507243" w:rsidTr="00CF6259">
        <w:trPr>
          <w:trHeight w:val="91"/>
        </w:trPr>
        <w:tc>
          <w:tcPr>
            <w:tcW w:w="4891" w:type="dxa"/>
          </w:tcPr>
          <w:p w:rsidR="00507243" w:rsidRPr="00BC60F6" w:rsidRDefault="00507243" w:rsidP="0090489F">
            <w:pPr>
              <w:pStyle w:val="ac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BC60F6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507243" w:rsidRPr="00BC60F6" w:rsidRDefault="008C74C6" w:rsidP="008C74C6">
            <w:pPr>
              <w:keepNext/>
              <w:jc w:val="both"/>
              <w:rPr>
                <w:b/>
              </w:rPr>
            </w:pPr>
            <w:r w:rsidRPr="00BC60F6">
              <w:t>Администрация Каменского района Алтайского края</w:t>
            </w:r>
          </w:p>
        </w:tc>
      </w:tr>
      <w:tr w:rsidR="00126DC7" w:rsidTr="00CF6259">
        <w:trPr>
          <w:trHeight w:val="91"/>
        </w:trPr>
        <w:tc>
          <w:tcPr>
            <w:tcW w:w="4891" w:type="dxa"/>
          </w:tcPr>
          <w:p w:rsidR="00126DC7" w:rsidRPr="007B1D63" w:rsidRDefault="007B1D63" w:rsidP="0090489F">
            <w:pPr>
              <w:pStyle w:val="ac"/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</w:pPr>
            <w:r w:rsidRPr="007B1D63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Соисполнители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r w:rsidRPr="007B1D63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</w:tcPr>
          <w:p w:rsidR="00D33C49" w:rsidRPr="007C1A0D" w:rsidRDefault="008C74C6" w:rsidP="009F6F09">
            <w:pPr>
              <w:keepNext/>
              <w:jc w:val="both"/>
            </w:pPr>
            <w:proofErr w:type="gramStart"/>
            <w:r w:rsidRPr="008C74C6">
              <w:t xml:space="preserve">Управление делами Администрации Каменского района Алтайского края, Управление образования </w:t>
            </w:r>
            <w:r w:rsidR="00DA20A0">
              <w:t xml:space="preserve">Администрации </w:t>
            </w:r>
            <w:r w:rsidRPr="008C74C6">
              <w:t xml:space="preserve">Каменского района Алтайского края, </w:t>
            </w:r>
            <w:r w:rsidR="00872591" w:rsidRPr="00872591">
              <w:t>Управление социальной защиты населения по Каменскому и Крутихинскому и Байскому районам</w:t>
            </w:r>
            <w:r w:rsidR="00872591">
              <w:t xml:space="preserve"> (по согласованию),</w:t>
            </w:r>
            <w:r w:rsidR="00872591" w:rsidRPr="00872591">
              <w:t xml:space="preserve"> </w:t>
            </w:r>
            <w:r w:rsidRPr="008C74C6">
              <w:t>Комитет Администрации Каменского района Алтайского края по культуре и делам молодежи, комитет Администрации Каменского района Алтайского края по физической культуре и спорту, отдел Администрации Каменского района Алтайского края по делам гражданской обороны и</w:t>
            </w:r>
            <w:proofErr w:type="gramEnd"/>
            <w:r w:rsidRPr="008C74C6">
              <w:t xml:space="preserve"> чрезвычайным ситуациям, восьмой пожарно-спасательный отряд  федеральной противопожарной службы государственной противопожарной службы ГУ МЧС России по Алтайскому краю» (по согласованию), Межмуниципальный отдел Министерства внутренних дел России  «Каменский» (по согласованию)</w:t>
            </w:r>
            <w:r w:rsidR="00872591">
              <w:t>,</w:t>
            </w:r>
            <w:r w:rsidR="00872591" w:rsidRPr="00872591">
              <w:t xml:space="preserve"> муниципальное унитарное предприятие  «Каменская </w:t>
            </w:r>
            <w:r w:rsidR="009F6F09">
              <w:t xml:space="preserve">редакция </w:t>
            </w:r>
            <w:r w:rsidR="00872591" w:rsidRPr="00872591">
              <w:t>газет</w:t>
            </w:r>
            <w:r w:rsidR="009F6F09">
              <w:t>ы</w:t>
            </w:r>
            <w:r w:rsidR="00872591" w:rsidRPr="00872591">
              <w:t xml:space="preserve"> «Каменские известия»</w:t>
            </w:r>
            <w:r w:rsidR="00872591">
              <w:t xml:space="preserve"> </w:t>
            </w:r>
          </w:p>
        </w:tc>
      </w:tr>
      <w:tr w:rsidR="005B2471" w:rsidTr="00CF6259">
        <w:trPr>
          <w:trHeight w:val="91"/>
        </w:trPr>
        <w:tc>
          <w:tcPr>
            <w:tcW w:w="4891" w:type="dxa"/>
          </w:tcPr>
          <w:p w:rsidR="005B2471" w:rsidRPr="007B1D63" w:rsidRDefault="005B2471" w:rsidP="0090489F">
            <w:pPr>
              <w:pStyle w:val="ac"/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Участники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5B2471" w:rsidRPr="007C1A0D" w:rsidRDefault="008C74C6" w:rsidP="00D468A4">
            <w:pPr>
              <w:jc w:val="both"/>
            </w:pPr>
            <w:r>
              <w:t>Молодые люди в возрасте от 14 до 35 лет</w:t>
            </w:r>
          </w:p>
        </w:tc>
      </w:tr>
      <w:tr w:rsidR="00126DC7" w:rsidTr="00CF6259">
        <w:trPr>
          <w:trHeight w:val="91"/>
        </w:trPr>
        <w:tc>
          <w:tcPr>
            <w:tcW w:w="4891" w:type="dxa"/>
          </w:tcPr>
          <w:p w:rsidR="00126DC7" w:rsidRPr="00126DC7" w:rsidRDefault="00126DC7" w:rsidP="0090489F">
            <w:pPr>
              <w:pStyle w:val="ab"/>
              <w:rPr>
                <w:rFonts w:ascii="Times New Roman" w:hAnsi="Times New Roman"/>
                <w:color w:val="000000"/>
              </w:rPr>
            </w:pPr>
            <w:r w:rsidRPr="00126DC7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Цели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8C74C6" w:rsidRPr="008C74C6" w:rsidRDefault="008C74C6" w:rsidP="00BB0D83">
            <w:pPr>
              <w:ind w:right="68"/>
              <w:jc w:val="both"/>
            </w:pPr>
            <w:r w:rsidRPr="008C74C6">
              <w:t>реализация государственной политики Российской Федерации, Алтайского края в области профилактики терроризма и экстремизма на территории Каменского района Алтайского края;</w:t>
            </w:r>
          </w:p>
          <w:p w:rsidR="008C74C6" w:rsidRPr="008C74C6" w:rsidRDefault="008C74C6" w:rsidP="00BB0D83">
            <w:pPr>
              <w:ind w:left="36" w:right="68"/>
              <w:jc w:val="both"/>
            </w:pPr>
            <w:r w:rsidRPr="008C74C6">
              <w:t>усиление мер по защите населения, объектов первоочередной антитеррористической защиты, расположенных на территории Каменского района Алтайского края, от террористической угрозы;</w:t>
            </w:r>
          </w:p>
          <w:p w:rsidR="00126DC7" w:rsidRPr="00126DC7" w:rsidRDefault="008C74C6" w:rsidP="008C74C6">
            <w:pPr>
              <w:pStyle w:val="ConsPlusCel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норм и установок толерантного отношения к этнокультурным и конфессиональным различиям</w:t>
            </w:r>
          </w:p>
        </w:tc>
      </w:tr>
      <w:tr w:rsidR="00126DC7" w:rsidTr="00CF6259">
        <w:trPr>
          <w:trHeight w:val="873"/>
        </w:trPr>
        <w:tc>
          <w:tcPr>
            <w:tcW w:w="4891" w:type="dxa"/>
          </w:tcPr>
          <w:p w:rsidR="00126DC7" w:rsidRPr="00126DC7" w:rsidRDefault="00126DC7" w:rsidP="008C74C6">
            <w:pPr>
              <w:pStyle w:val="af1"/>
            </w:pPr>
            <w:r w:rsidRPr="00126DC7">
              <w:rPr>
                <w:rStyle w:val="a9"/>
                <w:color w:val="000000"/>
                <w:sz w:val="24"/>
                <w:szCs w:val="24"/>
              </w:rPr>
              <w:lastRenderedPageBreak/>
              <w:t xml:space="preserve">Задачи </w:t>
            </w:r>
            <w:r w:rsidR="00D86F7D">
              <w:rPr>
                <w:rStyle w:val="a9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8C74C6" w:rsidRPr="008C74C6" w:rsidRDefault="008C74C6" w:rsidP="00714D78">
            <w:pPr>
              <w:pStyle w:val="af1"/>
              <w:jc w:val="both"/>
            </w:pPr>
            <w:r w:rsidRPr="008C74C6">
              <w:t>выработка эффективных мер противодействия реализации террористических угроз и экстремистских проявлений на основе проведения на территории муниципального образования мониторинга складывающейся социально - экономической обстановки;</w:t>
            </w:r>
          </w:p>
          <w:p w:rsidR="008C74C6" w:rsidRPr="008C74C6" w:rsidRDefault="008C74C6" w:rsidP="00714D78">
            <w:pPr>
              <w:pStyle w:val="af1"/>
              <w:jc w:val="both"/>
            </w:pPr>
            <w:r w:rsidRPr="008C74C6">
              <w:t>своевременное предупреждение и пресечение террористической и экстремистской деятельности, а также выявление и устранение причин и условий, способствующих возникновению и распространению терроризма и экстремизма;</w:t>
            </w:r>
          </w:p>
          <w:p w:rsidR="008C74C6" w:rsidRPr="008C74C6" w:rsidRDefault="008C74C6" w:rsidP="00714D78">
            <w:pPr>
              <w:pStyle w:val="af1"/>
              <w:jc w:val="both"/>
            </w:pPr>
            <w:r w:rsidRPr="008C74C6">
              <w:t>проведение информационно - пропагандистской работы, направленной на формирование у граждан бдительности по отношению к террористическим проявлениям, а также толерантного поведения, способствующего противодействию экстремизму в обществе;</w:t>
            </w:r>
          </w:p>
          <w:p w:rsidR="00D858CC" w:rsidRPr="00D00EE0" w:rsidRDefault="008C74C6" w:rsidP="00714D78">
            <w:pPr>
              <w:pStyle w:val="af1"/>
              <w:jc w:val="both"/>
            </w:pPr>
            <w:r w:rsidRPr="008C74C6">
              <w:t>создание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предрассудков</w:t>
            </w:r>
          </w:p>
        </w:tc>
      </w:tr>
      <w:tr w:rsidR="008C74C6" w:rsidTr="00872591">
        <w:trPr>
          <w:trHeight w:val="373"/>
        </w:trPr>
        <w:tc>
          <w:tcPr>
            <w:tcW w:w="4891" w:type="dxa"/>
          </w:tcPr>
          <w:p w:rsidR="008C74C6" w:rsidRPr="00126DC7" w:rsidRDefault="008C74C6" w:rsidP="00B71B2D">
            <w:pPr>
              <w:pStyle w:val="af1"/>
              <w:rPr>
                <w:rStyle w:val="a9"/>
                <w:b w:val="0"/>
                <w:color w:val="000000"/>
                <w:sz w:val="24"/>
                <w:szCs w:val="24"/>
              </w:rPr>
            </w:pPr>
            <w:r w:rsidRPr="00126DC7">
              <w:rPr>
                <w:rStyle w:val="a9"/>
                <w:color w:val="000000"/>
                <w:sz w:val="24"/>
                <w:szCs w:val="24"/>
              </w:rPr>
              <w:t xml:space="preserve">Целевые индикаторы и показатели </w:t>
            </w:r>
            <w:r w:rsidR="00D86F7D">
              <w:rPr>
                <w:rStyle w:val="a9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BB0D83" w:rsidRPr="00BB0D83" w:rsidRDefault="00BB0D83" w:rsidP="00D641EB">
            <w:pPr>
              <w:ind w:firstLine="212"/>
              <w:jc w:val="both"/>
            </w:pPr>
            <w:r w:rsidRPr="00BB0D83">
              <w:t>количество проведенных антитеррористических учений и тренировок;</w:t>
            </w:r>
          </w:p>
          <w:p w:rsidR="00BB0D83" w:rsidRPr="00BB0D83" w:rsidRDefault="00BB0D83" w:rsidP="00D641EB">
            <w:pPr>
              <w:ind w:firstLine="212"/>
              <w:jc w:val="both"/>
            </w:pPr>
            <w:r w:rsidRPr="00BB0D83">
              <w:t>количество паспортизованных объектов в общем количестве потенциально-опасных объектов, объектов подлежащих антитеррористической защите и мест массового пребывания людей;</w:t>
            </w:r>
          </w:p>
          <w:p w:rsidR="00BB0D83" w:rsidRPr="00BB0D83" w:rsidRDefault="00D641EB" w:rsidP="00D641EB">
            <w:pPr>
              <w:tabs>
                <w:tab w:val="left" w:pos="212"/>
              </w:tabs>
              <w:ind w:firstLine="212"/>
              <w:jc w:val="both"/>
            </w:pPr>
            <w:r>
              <w:t xml:space="preserve"> </w:t>
            </w:r>
            <w:r w:rsidR="00BB0D83" w:rsidRPr="00BB0D83">
              <w:t>количество объектов оснащенных системами видеонаблюдения, кнопками экстренного вызова полиции в общем коли</w:t>
            </w:r>
            <w:r w:rsidR="00BB0D83" w:rsidRPr="00BB0D83">
              <w:softHyphen/>
              <w:t>честве потенциально-опасных объектов, объектов подлежащих антитеррористической защите и мест массового пребывания людей;</w:t>
            </w:r>
          </w:p>
          <w:p w:rsidR="00BB0D83" w:rsidRPr="00BB0D83" w:rsidRDefault="00BB0D83" w:rsidP="00D641EB">
            <w:pPr>
              <w:ind w:firstLine="212"/>
              <w:jc w:val="both"/>
            </w:pPr>
            <w:r w:rsidRPr="00BB0D83">
              <w:t>количество объектов оснащенных ручными металлоискателями в общем коли</w:t>
            </w:r>
            <w:r w:rsidRPr="00BB0D83">
              <w:softHyphen/>
              <w:t>честве потенциально опасных объектов, объектов, подлежащих антитеррористической защите и мест массового пребывания людей;</w:t>
            </w:r>
          </w:p>
          <w:p w:rsidR="008C74C6" w:rsidRPr="008C74C6" w:rsidRDefault="00BB0D83" w:rsidP="00D641EB">
            <w:pPr>
              <w:ind w:firstLine="212"/>
              <w:jc w:val="both"/>
            </w:pPr>
            <w:r w:rsidRPr="00BB0D83">
              <w:t xml:space="preserve">количество публикаций антитеррористической и </w:t>
            </w:r>
            <w:proofErr w:type="spellStart"/>
            <w:r w:rsidRPr="00BB0D83">
              <w:t>антиэкстремистской</w:t>
            </w:r>
            <w:proofErr w:type="spellEnd"/>
            <w:r w:rsidRPr="00BB0D83">
              <w:t xml:space="preserve"> направленности в средствах массовой </w:t>
            </w:r>
            <w:r w:rsidRPr="00BB0D83">
              <w:lastRenderedPageBreak/>
              <w:t>информации</w:t>
            </w:r>
          </w:p>
        </w:tc>
      </w:tr>
      <w:tr w:rsidR="00126DC7" w:rsidTr="00CF6259">
        <w:trPr>
          <w:trHeight w:val="175"/>
        </w:trPr>
        <w:tc>
          <w:tcPr>
            <w:tcW w:w="4891" w:type="dxa"/>
          </w:tcPr>
          <w:p w:rsidR="00126DC7" w:rsidRPr="00126DC7" w:rsidRDefault="00126DC7" w:rsidP="0090489F">
            <w:pPr>
              <w:pStyle w:val="ab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26DC7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Сроки и этапы реализации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126DC7" w:rsidRPr="00126DC7" w:rsidRDefault="00E05492" w:rsidP="00D641EB">
            <w:pPr>
              <w:pStyle w:val="ConsPlusTitle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641E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-202</w:t>
            </w:r>
            <w:r w:rsidR="00D641EB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9D50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</w:tr>
      <w:tr w:rsidR="008C74C6" w:rsidTr="00CF6259">
        <w:trPr>
          <w:trHeight w:val="175"/>
        </w:trPr>
        <w:tc>
          <w:tcPr>
            <w:tcW w:w="4891" w:type="dxa"/>
          </w:tcPr>
          <w:p w:rsidR="008C74C6" w:rsidRPr="00126DC7" w:rsidRDefault="008C74C6" w:rsidP="0090489F">
            <w:pPr>
              <w:pStyle w:val="ab"/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</w:pPr>
            <w:r w:rsidRPr="00126DC7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Объемы  финансирования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891" w:type="dxa"/>
          </w:tcPr>
          <w:p w:rsidR="00BB0D83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t xml:space="preserve">Общий объем финансирования </w:t>
            </w:r>
            <w:r w:rsidR="00D86F7D">
              <w:t>программы</w:t>
            </w:r>
            <w:r w:rsidRPr="008C74C6">
              <w:t xml:space="preserve"> составляет 2</w:t>
            </w:r>
            <w:r w:rsidR="00FE4413">
              <w:t>40</w:t>
            </w:r>
            <w:r w:rsidRPr="008C74C6">
              <w:rPr>
                <w:noProof/>
              </w:rPr>
              <w:t xml:space="preserve"> тыс. рублей, в том числе</w:t>
            </w:r>
            <w:r w:rsidR="00BB0D83">
              <w:rPr>
                <w:noProof/>
              </w:rPr>
              <w:t>:</w:t>
            </w:r>
          </w:p>
          <w:p w:rsidR="008C74C6" w:rsidRPr="008C74C6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rPr>
                <w:noProof/>
              </w:rPr>
              <w:t>из средств районного бюджета:</w:t>
            </w:r>
          </w:p>
          <w:p w:rsidR="008C74C6" w:rsidRPr="008C74C6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rPr>
                <w:noProof/>
              </w:rPr>
              <w:t>в 202</w:t>
            </w:r>
            <w:r w:rsidR="00FE4413">
              <w:rPr>
                <w:noProof/>
              </w:rPr>
              <w:t>4</w:t>
            </w:r>
            <w:r w:rsidRPr="008C74C6">
              <w:rPr>
                <w:noProof/>
              </w:rPr>
              <w:t xml:space="preserve"> году – 10 тыс. руб.</w:t>
            </w:r>
          </w:p>
          <w:p w:rsidR="008C74C6" w:rsidRPr="008C74C6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rPr>
                <w:noProof/>
              </w:rPr>
              <w:t>в 202</w:t>
            </w:r>
            <w:r w:rsidR="00FE4413">
              <w:rPr>
                <w:noProof/>
              </w:rPr>
              <w:t>5</w:t>
            </w:r>
            <w:r w:rsidRPr="008C74C6">
              <w:rPr>
                <w:noProof/>
              </w:rPr>
              <w:t xml:space="preserve"> году – 10 тыс. руб.</w:t>
            </w:r>
          </w:p>
          <w:p w:rsidR="008C74C6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rPr>
                <w:noProof/>
              </w:rPr>
              <w:t>в 202</w:t>
            </w:r>
            <w:r w:rsidR="00FE4413">
              <w:rPr>
                <w:noProof/>
              </w:rPr>
              <w:t>6</w:t>
            </w:r>
            <w:r w:rsidRPr="008C74C6">
              <w:rPr>
                <w:noProof/>
              </w:rPr>
              <w:t xml:space="preserve"> году – 10 тыс. руб.</w:t>
            </w:r>
          </w:p>
          <w:p w:rsidR="00FE4413" w:rsidRPr="00FE4413" w:rsidRDefault="00FE4413" w:rsidP="00FE4413">
            <w:pPr>
              <w:keepNext/>
              <w:jc w:val="both"/>
              <w:rPr>
                <w:noProof/>
              </w:rPr>
            </w:pPr>
            <w:r w:rsidRPr="00FE4413">
              <w:rPr>
                <w:noProof/>
              </w:rPr>
              <w:t>в 202</w:t>
            </w:r>
            <w:r>
              <w:rPr>
                <w:noProof/>
              </w:rPr>
              <w:t>7</w:t>
            </w:r>
            <w:r w:rsidRPr="00FE4413">
              <w:rPr>
                <w:noProof/>
              </w:rPr>
              <w:t xml:space="preserve"> году – 10 тыс. руб.</w:t>
            </w:r>
          </w:p>
          <w:p w:rsidR="008C74C6" w:rsidRPr="008C74C6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rPr>
                <w:noProof/>
              </w:rPr>
              <w:t>из средств  бюджета городского поселения:</w:t>
            </w:r>
          </w:p>
          <w:p w:rsidR="008C74C6" w:rsidRPr="008C74C6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rPr>
                <w:noProof/>
              </w:rPr>
              <w:t>в 202</w:t>
            </w:r>
            <w:r w:rsidR="00FE4413">
              <w:rPr>
                <w:noProof/>
              </w:rPr>
              <w:t>4</w:t>
            </w:r>
            <w:r w:rsidRPr="008C74C6">
              <w:rPr>
                <w:noProof/>
              </w:rPr>
              <w:t xml:space="preserve"> году – 50 тыс. руб.</w:t>
            </w:r>
          </w:p>
          <w:p w:rsidR="008C74C6" w:rsidRPr="008C74C6" w:rsidRDefault="008C74C6" w:rsidP="008C74C6">
            <w:pPr>
              <w:keepNext/>
              <w:jc w:val="both"/>
              <w:rPr>
                <w:noProof/>
              </w:rPr>
            </w:pPr>
            <w:r w:rsidRPr="008C74C6">
              <w:rPr>
                <w:noProof/>
              </w:rPr>
              <w:t>в 202</w:t>
            </w:r>
            <w:r w:rsidR="00FE4413">
              <w:rPr>
                <w:noProof/>
              </w:rPr>
              <w:t>5</w:t>
            </w:r>
            <w:r w:rsidRPr="008C74C6">
              <w:rPr>
                <w:noProof/>
              </w:rPr>
              <w:t xml:space="preserve"> год –   50 тыс. руб.</w:t>
            </w:r>
          </w:p>
          <w:p w:rsidR="008C74C6" w:rsidRDefault="008C74C6" w:rsidP="008C74C6">
            <w:pPr>
              <w:pStyle w:val="ConsPlusTitle"/>
              <w:adjustRightInd w:val="0"/>
              <w:jc w:val="both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8C74C6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в 202</w:t>
            </w:r>
            <w:r w:rsidR="00FE4413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6</w:t>
            </w:r>
            <w:r w:rsidRPr="008C74C6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 год –   </w:t>
            </w:r>
            <w:r w:rsidR="00FE4413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5</w:t>
            </w:r>
            <w:r w:rsidRPr="008C74C6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0 тыс. руб</w:t>
            </w:r>
          </w:p>
          <w:p w:rsidR="00FE4413" w:rsidRDefault="00FE4413" w:rsidP="00FE4413">
            <w:pPr>
              <w:keepNext/>
              <w:jc w:val="both"/>
              <w:rPr>
                <w:b/>
              </w:rPr>
            </w:pPr>
            <w:r w:rsidRPr="008C74C6">
              <w:rPr>
                <w:noProof/>
              </w:rPr>
              <w:t>в 202</w:t>
            </w:r>
            <w:r>
              <w:rPr>
                <w:noProof/>
              </w:rPr>
              <w:t>7</w:t>
            </w:r>
            <w:r w:rsidRPr="008C74C6">
              <w:rPr>
                <w:noProof/>
              </w:rPr>
              <w:t xml:space="preserve"> году – </w:t>
            </w:r>
            <w:r>
              <w:rPr>
                <w:noProof/>
              </w:rPr>
              <w:t>50</w:t>
            </w:r>
            <w:r w:rsidRPr="008C74C6">
              <w:rPr>
                <w:noProof/>
              </w:rPr>
              <w:t xml:space="preserve"> тыс. руб.</w:t>
            </w:r>
          </w:p>
        </w:tc>
      </w:tr>
      <w:tr w:rsidR="0085627F" w:rsidTr="00CF6259">
        <w:trPr>
          <w:trHeight w:val="1321"/>
        </w:trPr>
        <w:tc>
          <w:tcPr>
            <w:tcW w:w="4891" w:type="dxa"/>
          </w:tcPr>
          <w:p w:rsidR="0085627F" w:rsidRPr="00126DC7" w:rsidRDefault="0085627F" w:rsidP="00E70B48">
            <w:pPr>
              <w:pStyle w:val="ac"/>
              <w:rPr>
                <w:rFonts w:ascii="Times New Roman" w:hAnsi="Times New Roman"/>
                <w:color w:val="000000"/>
              </w:rPr>
            </w:pPr>
            <w:r w:rsidRPr="00126DC7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Ожидаемые результаты реализации </w:t>
            </w:r>
            <w:r w:rsidR="00D86F7D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r w:rsidRPr="00126DC7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</w:tcPr>
          <w:p w:rsidR="00E276FA" w:rsidRPr="00E276FA" w:rsidRDefault="00E276FA" w:rsidP="00BB0D83">
            <w:pPr>
              <w:ind w:left="36" w:right="68"/>
              <w:jc w:val="both"/>
            </w:pPr>
            <w:r w:rsidRPr="00E276FA">
              <w:t>придание работе по противодействию терроризму и экстремизму системного характера;</w:t>
            </w:r>
          </w:p>
          <w:p w:rsidR="00E276FA" w:rsidRPr="00E276FA" w:rsidRDefault="00E276FA" w:rsidP="00BB0D83">
            <w:pPr>
              <w:ind w:left="36" w:right="68"/>
              <w:jc w:val="both"/>
            </w:pPr>
            <w:r w:rsidRPr="00E276FA">
              <w:t>повышение доверия населения к работе органов государственной власти, местного самоуправления муниципального образования Каменский район Алтайского края, правоохранительных органов;</w:t>
            </w:r>
          </w:p>
          <w:p w:rsidR="00E276FA" w:rsidRPr="00E276FA" w:rsidRDefault="00E276FA" w:rsidP="00BB0D83">
            <w:pPr>
              <w:ind w:left="36" w:right="68"/>
              <w:jc w:val="both"/>
            </w:pPr>
            <w:r w:rsidRPr="00E276FA">
              <w:t>усиление антитеррористической защищенности объектов различных категории;</w:t>
            </w:r>
          </w:p>
          <w:p w:rsidR="00E276FA" w:rsidRPr="00E276FA" w:rsidRDefault="00E276FA" w:rsidP="00BB0D83">
            <w:pPr>
              <w:ind w:left="36" w:right="68"/>
              <w:jc w:val="both"/>
            </w:pPr>
            <w:r w:rsidRPr="00E276FA">
              <w:t xml:space="preserve">повышение ответственности руководителей за реализацию антитеррористических и </w:t>
            </w:r>
            <w:proofErr w:type="spellStart"/>
            <w:r w:rsidRPr="00E276FA">
              <w:t>антиэкстремистских</w:t>
            </w:r>
            <w:proofErr w:type="spellEnd"/>
            <w:r w:rsidRPr="00E276FA">
              <w:t xml:space="preserve"> мероприятий;</w:t>
            </w:r>
          </w:p>
          <w:p w:rsidR="00E276FA" w:rsidRPr="00E276FA" w:rsidRDefault="00E276FA" w:rsidP="00BB0D83">
            <w:pPr>
              <w:ind w:left="36" w:right="68"/>
              <w:jc w:val="both"/>
            </w:pPr>
            <w:r w:rsidRPr="00E276FA">
              <w:t>повышение уровня противодействия распространению идеологии терроризма и усиление работы по информационно - пропагандистскому обеспечению антитеррористических мероприятий;</w:t>
            </w:r>
          </w:p>
          <w:p w:rsidR="0085627F" w:rsidRPr="00D70084" w:rsidRDefault="00E276FA" w:rsidP="00BB0D83">
            <w:pPr>
              <w:pStyle w:val="af1"/>
              <w:jc w:val="both"/>
              <w:rPr>
                <w:color w:val="808080"/>
              </w:rPr>
            </w:pPr>
            <w:r w:rsidRPr="00E276FA">
              <w:t>создание условий для формирования у населения Каменского района Алтайского края толерантного сознания и поведения, нетерпимости к проявлениям терроризма и экстремизма</w:t>
            </w:r>
          </w:p>
        </w:tc>
      </w:tr>
    </w:tbl>
    <w:p w:rsidR="002B6993" w:rsidRDefault="002B6993" w:rsidP="0090489F">
      <w:pPr>
        <w:pStyle w:val="ConsPlusNormal"/>
        <w:ind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507243" w:rsidRDefault="00507243" w:rsidP="00FA20C2">
      <w:pPr>
        <w:pStyle w:val="ConsPlusNormal"/>
        <w:numPr>
          <w:ilvl w:val="0"/>
          <w:numId w:val="1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00EF">
        <w:rPr>
          <w:rFonts w:ascii="Times New Roman" w:hAnsi="Times New Roman"/>
          <w:b/>
          <w:color w:val="000000"/>
          <w:sz w:val="28"/>
          <w:szCs w:val="28"/>
        </w:rPr>
        <w:t xml:space="preserve">Общая характеристика  сферы реализации </w:t>
      </w:r>
      <w:r w:rsidR="00D86F7D">
        <w:rPr>
          <w:rFonts w:ascii="Times New Roman" w:hAnsi="Times New Roman"/>
          <w:b/>
          <w:color w:val="000000"/>
          <w:sz w:val="28"/>
          <w:szCs w:val="28"/>
        </w:rPr>
        <w:t>программы</w:t>
      </w:r>
      <w:r w:rsidRPr="009800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57B6" w:rsidRPr="00BE57B6" w:rsidRDefault="00FA20C2" w:rsidP="00BE5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57B6">
        <w:rPr>
          <w:sz w:val="28"/>
          <w:szCs w:val="28"/>
        </w:rPr>
        <w:t xml:space="preserve">1.1. </w:t>
      </w:r>
      <w:proofErr w:type="gramStart"/>
      <w:r w:rsidR="00F16292" w:rsidRPr="00BE57B6">
        <w:rPr>
          <w:sz w:val="28"/>
          <w:szCs w:val="28"/>
        </w:rPr>
        <w:t>Муниципальная программа «Профилактика терроризма и экстремизма на территории Каменского района Алтайского края» определяет необходимые мероприятия в целях обеспечения реализации в Каменском районе государственной политики в области противодействия терро</w:t>
      </w:r>
      <w:r w:rsidR="00BE57B6" w:rsidRPr="00BE57B6">
        <w:rPr>
          <w:sz w:val="28"/>
          <w:szCs w:val="28"/>
        </w:rPr>
        <w:t>р</w:t>
      </w:r>
      <w:r w:rsidR="00F16292" w:rsidRPr="00BE57B6">
        <w:rPr>
          <w:sz w:val="28"/>
          <w:szCs w:val="28"/>
        </w:rPr>
        <w:t>изму и экстремизму, координации деятельности и организации</w:t>
      </w:r>
      <w:r w:rsidR="00BE57B6" w:rsidRPr="00BE57B6">
        <w:rPr>
          <w:sz w:val="28"/>
          <w:szCs w:val="28"/>
        </w:rPr>
        <w:t xml:space="preserve"> </w:t>
      </w:r>
      <w:r w:rsidR="00F16292" w:rsidRPr="00BE57B6">
        <w:rPr>
          <w:sz w:val="28"/>
          <w:szCs w:val="28"/>
        </w:rPr>
        <w:t>взаимодействия территориальных органов федеральных органов государственной власти,</w:t>
      </w:r>
      <w:r w:rsidR="00BE57B6" w:rsidRPr="00BE57B6">
        <w:rPr>
          <w:sz w:val="28"/>
          <w:szCs w:val="28"/>
        </w:rPr>
        <w:t xml:space="preserve"> </w:t>
      </w:r>
      <w:r w:rsidR="00F16292" w:rsidRPr="00BE57B6">
        <w:rPr>
          <w:sz w:val="28"/>
          <w:szCs w:val="28"/>
        </w:rPr>
        <w:t>органов исполнительной власти Алтайского края, органов местного самоуправления, в</w:t>
      </w:r>
      <w:r w:rsidR="00BE57B6" w:rsidRPr="00BE57B6">
        <w:rPr>
          <w:sz w:val="28"/>
          <w:szCs w:val="28"/>
        </w:rPr>
        <w:t xml:space="preserve"> </w:t>
      </w:r>
      <w:r w:rsidR="00F16292" w:rsidRPr="00BE57B6">
        <w:rPr>
          <w:sz w:val="28"/>
          <w:szCs w:val="28"/>
        </w:rPr>
        <w:t>пределах своей компетенции</w:t>
      </w:r>
      <w:r w:rsidR="00BE57B6">
        <w:rPr>
          <w:sz w:val="28"/>
          <w:szCs w:val="28"/>
        </w:rPr>
        <w:t xml:space="preserve"> и</w:t>
      </w:r>
      <w:r w:rsidR="00F16292" w:rsidRPr="00BE57B6">
        <w:rPr>
          <w:sz w:val="28"/>
          <w:szCs w:val="28"/>
        </w:rPr>
        <w:t xml:space="preserve"> участвующих в реализации</w:t>
      </w:r>
      <w:r w:rsidR="00BE57B6" w:rsidRPr="00BE57B6">
        <w:rPr>
          <w:sz w:val="28"/>
          <w:szCs w:val="28"/>
        </w:rPr>
        <w:t xml:space="preserve"> </w:t>
      </w:r>
      <w:r w:rsidR="00F16292" w:rsidRPr="00BE57B6">
        <w:rPr>
          <w:sz w:val="28"/>
          <w:szCs w:val="28"/>
        </w:rPr>
        <w:t>государственной политики в</w:t>
      </w:r>
      <w:proofErr w:type="gramEnd"/>
      <w:r w:rsidR="00F16292" w:rsidRPr="00BE57B6">
        <w:rPr>
          <w:sz w:val="28"/>
          <w:szCs w:val="28"/>
        </w:rPr>
        <w:t xml:space="preserve"> сфере противодействия </w:t>
      </w:r>
      <w:r w:rsidR="00BE57B6" w:rsidRPr="00BE57B6">
        <w:rPr>
          <w:sz w:val="28"/>
          <w:szCs w:val="28"/>
        </w:rPr>
        <w:t xml:space="preserve">терроризму </w:t>
      </w:r>
      <w:r w:rsidR="00BE57B6">
        <w:rPr>
          <w:sz w:val="28"/>
          <w:szCs w:val="28"/>
        </w:rPr>
        <w:t xml:space="preserve">и </w:t>
      </w:r>
      <w:r w:rsidR="00F16292" w:rsidRPr="00BE57B6">
        <w:rPr>
          <w:sz w:val="28"/>
          <w:szCs w:val="28"/>
        </w:rPr>
        <w:t>экстремизму</w:t>
      </w:r>
      <w:r w:rsidR="00BE57B6" w:rsidRPr="00BE57B6">
        <w:rPr>
          <w:sz w:val="28"/>
          <w:szCs w:val="28"/>
        </w:rPr>
        <w:t>.</w:t>
      </w:r>
    </w:p>
    <w:p w:rsidR="00BE57B6" w:rsidRPr="00BE57B6" w:rsidRDefault="00BE57B6" w:rsidP="00BE57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1.2. </w:t>
      </w:r>
      <w:r w:rsidRPr="00BE57B6">
        <w:rPr>
          <w:sz w:val="28"/>
          <w:szCs w:val="28"/>
        </w:rPr>
        <w:t>Программа разработана в соответствии с требованиями нормативно-правовых актов Российской Федерации:</w:t>
      </w:r>
    </w:p>
    <w:p w:rsidR="00BE57B6" w:rsidRDefault="00BE57B6" w:rsidP="00BE5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57B6">
        <w:rPr>
          <w:sz w:val="28"/>
          <w:szCs w:val="28"/>
        </w:rPr>
        <w:t>Федеральным законом от 06.03.2006 № 35-ФЗ</w:t>
      </w:r>
      <w:r>
        <w:rPr>
          <w:sz w:val="28"/>
          <w:szCs w:val="28"/>
        </w:rPr>
        <w:t xml:space="preserve"> «О противодействии терроризму»;</w:t>
      </w:r>
      <w:r w:rsidRPr="00BE57B6">
        <w:rPr>
          <w:sz w:val="28"/>
          <w:szCs w:val="28"/>
        </w:rPr>
        <w:t xml:space="preserve"> </w:t>
      </w:r>
    </w:p>
    <w:p w:rsidR="00BE57B6" w:rsidRDefault="00BE57B6" w:rsidP="00BE5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57B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E57B6">
        <w:rPr>
          <w:sz w:val="28"/>
          <w:szCs w:val="28"/>
        </w:rPr>
        <w:t xml:space="preserve"> Правительства Российской Федерации от 02.08.2019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Федерации», и формы паспорта безопасности этих объектов (территорий)</w:t>
      </w:r>
      <w:r>
        <w:rPr>
          <w:sz w:val="28"/>
          <w:szCs w:val="28"/>
        </w:rPr>
        <w:t>;</w:t>
      </w:r>
    </w:p>
    <w:p w:rsidR="005A60B4" w:rsidRDefault="005A60B4" w:rsidP="00BE5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B4">
        <w:rPr>
          <w:sz w:val="28"/>
          <w:szCs w:val="28"/>
        </w:rPr>
        <w:t>Постановлением Правительства Российской Федерации от 28.01.2019 № 52 «Об утверждении требований к антитеррористической защищенности объектов (территорий) Министерства спорта Российской Федерации и подведомственных ему организаций, а также формы паспорта безопасности объектов (территорий) Министерства спорта Российской Федерации и подведомственных ему организаций</w:t>
      </w:r>
      <w:r>
        <w:rPr>
          <w:sz w:val="28"/>
          <w:szCs w:val="28"/>
        </w:rPr>
        <w:t>»;</w:t>
      </w:r>
    </w:p>
    <w:p w:rsidR="005A60B4" w:rsidRDefault="005A60B4" w:rsidP="00BE5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B4">
        <w:rPr>
          <w:sz w:val="28"/>
          <w:szCs w:val="28"/>
        </w:rPr>
        <w:t>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  <w:r>
        <w:rPr>
          <w:sz w:val="28"/>
          <w:szCs w:val="28"/>
        </w:rPr>
        <w:t>;</w:t>
      </w:r>
    </w:p>
    <w:p w:rsidR="00BE57B6" w:rsidRPr="00BE57B6" w:rsidRDefault="00BE57B6" w:rsidP="00BE5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57B6">
        <w:rPr>
          <w:sz w:val="28"/>
          <w:szCs w:val="28"/>
        </w:rPr>
        <w:t>Комплексным планом противодействия идеологии терроризма в Российской Федерации на 2024 - 2028 годы</w:t>
      </w:r>
      <w:r w:rsidR="005A60B4">
        <w:rPr>
          <w:sz w:val="28"/>
          <w:szCs w:val="28"/>
        </w:rPr>
        <w:t>.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>
        <w:tab/>
      </w:r>
      <w:r w:rsidRPr="0060742F">
        <w:rPr>
          <w:b/>
          <w:sz w:val="28"/>
          <w:szCs w:val="28"/>
        </w:rPr>
        <w:t>Терроризм</w:t>
      </w:r>
      <w:r w:rsidRPr="005A60B4">
        <w:rPr>
          <w:sz w:val="28"/>
          <w:szCs w:val="28"/>
        </w:rPr>
        <w:t xml:space="preserve"> 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</w:r>
      <w:r w:rsidRPr="0060742F">
        <w:rPr>
          <w:b/>
          <w:sz w:val="28"/>
          <w:szCs w:val="28"/>
        </w:rPr>
        <w:t>Террористическая деятельность</w:t>
      </w:r>
      <w:r w:rsidRPr="005A60B4">
        <w:rPr>
          <w:sz w:val="28"/>
          <w:szCs w:val="28"/>
        </w:rPr>
        <w:t xml:space="preserve"> - деятельность, включающая в себя: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 xml:space="preserve"> </w:t>
      </w:r>
      <w:r w:rsidRPr="005A60B4">
        <w:rPr>
          <w:sz w:val="28"/>
          <w:szCs w:val="28"/>
        </w:rPr>
        <w:tab/>
        <w:t>организацию, планирование, подготовку, финансирование и реализацию террористического акта;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  <w:t>подстрекательство к террористическому акту;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  <w:t>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  <w:t>вербовку, вооружение, обучение и использование террористов;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  <w:t>информационное или иное пособничество в планировании, подготовке или реализации террористического акта;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  <w:t>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</w:t>
      </w:r>
      <w:r w:rsidR="0060742F">
        <w:rPr>
          <w:sz w:val="28"/>
          <w:szCs w:val="28"/>
        </w:rPr>
        <w:t>.</w:t>
      </w:r>
    </w:p>
    <w:p w:rsidR="005A60B4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</w:r>
      <w:r w:rsidR="0060742F">
        <w:rPr>
          <w:b/>
          <w:sz w:val="28"/>
          <w:szCs w:val="28"/>
        </w:rPr>
        <w:t>Т</w:t>
      </w:r>
      <w:r w:rsidRPr="0060742F">
        <w:rPr>
          <w:b/>
          <w:sz w:val="28"/>
          <w:szCs w:val="28"/>
        </w:rPr>
        <w:t>еррористический акт</w:t>
      </w:r>
      <w:r w:rsidRPr="005A60B4">
        <w:rPr>
          <w:sz w:val="28"/>
          <w:szCs w:val="28"/>
        </w:rPr>
        <w:t xml:space="preserve">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</w:t>
      </w:r>
      <w:r w:rsidRPr="005A60B4">
        <w:rPr>
          <w:sz w:val="28"/>
          <w:szCs w:val="28"/>
        </w:rPr>
        <w:lastRenderedPageBreak/>
        <w:t>международных организаций либо воздействия на принятие ими решений, а также угроза совершения ук</w:t>
      </w:r>
      <w:r w:rsidR="0060742F">
        <w:rPr>
          <w:sz w:val="28"/>
          <w:szCs w:val="28"/>
        </w:rPr>
        <w:t>азанных действий в тех же целях.</w:t>
      </w:r>
    </w:p>
    <w:p w:rsidR="00BE57B6" w:rsidRPr="005A60B4" w:rsidRDefault="005A60B4" w:rsidP="005A60B4">
      <w:pPr>
        <w:jc w:val="both"/>
        <w:rPr>
          <w:sz w:val="28"/>
          <w:szCs w:val="28"/>
        </w:rPr>
      </w:pPr>
      <w:r w:rsidRPr="005A60B4">
        <w:rPr>
          <w:sz w:val="28"/>
          <w:szCs w:val="28"/>
        </w:rPr>
        <w:tab/>
      </w:r>
      <w:r w:rsidR="0060742F" w:rsidRPr="0060742F">
        <w:rPr>
          <w:b/>
          <w:sz w:val="28"/>
          <w:szCs w:val="28"/>
        </w:rPr>
        <w:t>П</w:t>
      </w:r>
      <w:r w:rsidRPr="0060742F">
        <w:rPr>
          <w:b/>
          <w:sz w:val="28"/>
          <w:szCs w:val="28"/>
        </w:rPr>
        <w:t>ротиводействие терроризму</w:t>
      </w:r>
      <w:r w:rsidRPr="005A60B4">
        <w:rPr>
          <w:sz w:val="28"/>
          <w:szCs w:val="28"/>
        </w:rPr>
        <w:t xml:space="preserve"> 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</w:t>
      </w:r>
      <w:r w:rsidR="0060742F">
        <w:rPr>
          <w:sz w:val="28"/>
          <w:szCs w:val="28"/>
        </w:rPr>
        <w:t>.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0742F">
        <w:rPr>
          <w:b/>
          <w:sz w:val="28"/>
          <w:szCs w:val="28"/>
        </w:rPr>
        <w:t>Экстремистская деятельность (экстремизм)</w:t>
      </w:r>
      <w:r w:rsidRPr="0060742F">
        <w:rPr>
          <w:sz w:val="28"/>
          <w:szCs w:val="28"/>
        </w:rPr>
        <w:t>: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публичное оправдание терроризма и иная террористическая деятельность;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возбуждение социальной, расовой, национальной или религиозной розни;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 w:rsidRPr="0060742F">
        <w:rPr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0742F">
        <w:rPr>
          <w:sz w:val="28"/>
          <w:szCs w:val="28"/>
        </w:rPr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</w:t>
      </w:r>
      <w:proofErr w:type="gramEnd"/>
      <w:r w:rsidRPr="0060742F">
        <w:rPr>
          <w:sz w:val="28"/>
          <w:szCs w:val="28"/>
        </w:rPr>
        <w:t xml:space="preserve"> экстремизма и отсутствуют признаки пропаганды или оправдания нацистской и экстремистской идеологии;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 xml:space="preserve"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</w:t>
      </w:r>
      <w:r w:rsidRPr="0060742F">
        <w:rPr>
          <w:sz w:val="28"/>
          <w:szCs w:val="28"/>
        </w:rPr>
        <w:lastRenderedPageBreak/>
        <w:t>исполнения своих должностных обязанностей деяний, указанных в настоящей статье и являющихся преступлением;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60742F" w:rsidRPr="0060742F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</w:t>
      </w:r>
      <w:r>
        <w:rPr>
          <w:sz w:val="28"/>
          <w:szCs w:val="28"/>
        </w:rPr>
        <w:t>.</w:t>
      </w:r>
    </w:p>
    <w:p w:rsidR="00F16292" w:rsidRPr="005A60B4" w:rsidRDefault="0060742F" w:rsidP="006074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42F">
        <w:rPr>
          <w:b/>
          <w:sz w:val="28"/>
          <w:szCs w:val="28"/>
        </w:rPr>
        <w:t>Э</w:t>
      </w:r>
      <w:r w:rsidR="005A60B4" w:rsidRPr="0060742F">
        <w:rPr>
          <w:b/>
          <w:sz w:val="28"/>
          <w:szCs w:val="28"/>
        </w:rPr>
        <w:t>кстремистская организация</w:t>
      </w:r>
      <w:r w:rsidR="005A60B4" w:rsidRPr="005A60B4">
        <w:rPr>
          <w:sz w:val="28"/>
          <w:szCs w:val="28"/>
        </w:rPr>
        <w:t xml:space="preserve"> - общественное или религиозное объединение либо иная организация, в отношении </w:t>
      </w:r>
      <w:proofErr w:type="gramStart"/>
      <w:r w:rsidR="005A60B4" w:rsidRPr="005A60B4">
        <w:rPr>
          <w:sz w:val="28"/>
          <w:szCs w:val="28"/>
        </w:rPr>
        <w:t>которых</w:t>
      </w:r>
      <w:proofErr w:type="gramEnd"/>
      <w:r w:rsidR="005A60B4" w:rsidRPr="005A60B4">
        <w:rPr>
          <w:sz w:val="28"/>
          <w:szCs w:val="28"/>
        </w:rPr>
        <w:t xml:space="preserve"> по основаниям, предусмотренным настоящим </w:t>
      </w:r>
      <w:hyperlink r:id="rId9" w:history="1">
        <w:r w:rsidR="005A60B4" w:rsidRPr="005A60B4">
          <w:rPr>
            <w:rStyle w:val="af2"/>
            <w:color w:val="auto"/>
            <w:sz w:val="28"/>
            <w:szCs w:val="28"/>
            <w:u w:val="none"/>
          </w:rPr>
          <w:t>Федеральным законом</w:t>
        </w:r>
      </w:hyperlink>
      <w:r w:rsidR="005A60B4" w:rsidRPr="005A60B4">
        <w:rPr>
          <w:sz w:val="28"/>
          <w:szCs w:val="28"/>
        </w:rPr>
        <w:t>, судом принято вступившее в законную силу решение о ликвидации или запрете деятельности в связи с осуществлением экстремистской деятельности</w:t>
      </w:r>
      <w:r>
        <w:rPr>
          <w:sz w:val="28"/>
          <w:szCs w:val="28"/>
        </w:rPr>
        <w:t>.</w:t>
      </w:r>
    </w:p>
    <w:p w:rsidR="005A60B4" w:rsidRPr="005A60B4" w:rsidRDefault="0060742F" w:rsidP="005A60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742F">
        <w:rPr>
          <w:rFonts w:ascii="Times New Roman" w:hAnsi="Times New Roman" w:cs="Times New Roman"/>
          <w:b/>
          <w:sz w:val="28"/>
          <w:szCs w:val="28"/>
        </w:rPr>
        <w:t>Э</w:t>
      </w:r>
      <w:r w:rsidR="005A60B4" w:rsidRPr="0060742F">
        <w:rPr>
          <w:rFonts w:ascii="Times New Roman" w:hAnsi="Times New Roman" w:cs="Times New Roman"/>
          <w:b/>
          <w:sz w:val="28"/>
          <w:szCs w:val="28"/>
        </w:rPr>
        <w:t>кстремистские материалы</w:t>
      </w:r>
      <w:r w:rsidR="005A60B4" w:rsidRPr="005A60B4">
        <w:rPr>
          <w:rFonts w:ascii="Times New Roman" w:hAnsi="Times New Roman" w:cs="Times New Roman"/>
          <w:sz w:val="28"/>
          <w:szCs w:val="28"/>
        </w:rPr>
        <w:t xml:space="preserve"> - предназначенные для распространения либо публичного демонстрирования </w:t>
      </w:r>
      <w:proofErr w:type="gramStart"/>
      <w:r w:rsidR="005A60B4" w:rsidRPr="005A60B4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5A60B4" w:rsidRPr="005A60B4">
        <w:rPr>
          <w:rFonts w:ascii="Times New Roman" w:hAnsi="Times New Roman" w:cs="Times New Roman"/>
          <w:sz w:val="28"/>
          <w:szCs w:val="28"/>
        </w:rPr>
        <w:t xml:space="preserve">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</w:t>
      </w:r>
      <w:hyperlink r:id="rId10" w:history="1">
        <w:r w:rsidR="005A60B4" w:rsidRPr="005A60B4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приговором</w:t>
        </w:r>
      </w:hyperlink>
      <w:r w:rsidR="005A60B4" w:rsidRPr="005A60B4">
        <w:rPr>
          <w:rFonts w:ascii="Times New Roman" w:hAnsi="Times New Roman" w:cs="Times New Roman"/>
          <w:sz w:val="28"/>
          <w:szCs w:val="28"/>
        </w:rPr>
        <w:t xml:space="preserve">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5A60B4" w:rsidRPr="005A60B4" w:rsidRDefault="0060742F" w:rsidP="005A60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0B4" w:rsidRPr="0060742F">
        <w:rPr>
          <w:rFonts w:ascii="Times New Roman" w:hAnsi="Times New Roman" w:cs="Times New Roman"/>
          <w:b/>
          <w:sz w:val="28"/>
          <w:szCs w:val="28"/>
        </w:rPr>
        <w:t>Символика экстремистской организации</w:t>
      </w:r>
      <w:r w:rsidR="005A60B4" w:rsidRPr="005A60B4">
        <w:rPr>
          <w:rFonts w:ascii="Times New Roman" w:hAnsi="Times New Roman" w:cs="Times New Roman"/>
          <w:sz w:val="28"/>
          <w:szCs w:val="28"/>
        </w:rPr>
        <w:t xml:space="preserve"> - символика, описание которой содержится в учредительных документах организации, в отношении которой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0C2" w:rsidRPr="005A60B4" w:rsidRDefault="0060742F" w:rsidP="005A60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20C2" w:rsidRPr="005A60B4">
        <w:rPr>
          <w:rFonts w:ascii="Times New Roman" w:hAnsi="Times New Roman" w:cs="Times New Roman"/>
          <w:sz w:val="28"/>
          <w:szCs w:val="28"/>
        </w:rPr>
        <w:t>В современном мире произошли серьезные изменения в международных</w:t>
      </w:r>
      <w:r w:rsidR="009F6F09" w:rsidRPr="005A60B4">
        <w:rPr>
          <w:rFonts w:ascii="Times New Roman" w:hAnsi="Times New Roman" w:cs="Times New Roman"/>
          <w:sz w:val="28"/>
          <w:szCs w:val="28"/>
        </w:rPr>
        <w:t xml:space="preserve"> </w:t>
      </w:r>
      <w:r w:rsidR="00FA20C2" w:rsidRPr="005A60B4">
        <w:rPr>
          <w:rFonts w:ascii="Times New Roman" w:hAnsi="Times New Roman" w:cs="Times New Roman"/>
          <w:sz w:val="28"/>
          <w:szCs w:val="28"/>
        </w:rPr>
        <w:t>отношениях. Локальные военные конфликты в ряде государств Ближнего Востока, Африки, противостояние между Республикой Израиль и арабским миром, политика вмешательства во внутренние дела указанных государств и насильственное свержение законных правительств, неизбежно привели к стремительному росту экстремизма, главным образом, религиозн</w:t>
      </w:r>
      <w:proofErr w:type="gramStart"/>
      <w:r w:rsidR="00FA20C2" w:rsidRPr="005A60B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A20C2" w:rsidRPr="005A60B4">
        <w:rPr>
          <w:rFonts w:ascii="Times New Roman" w:hAnsi="Times New Roman" w:cs="Times New Roman"/>
          <w:sz w:val="28"/>
          <w:szCs w:val="28"/>
        </w:rPr>
        <w:t xml:space="preserve"> националистическому, религиозно-политическому и терроризму. </w:t>
      </w:r>
      <w:r w:rsidR="009F6F09" w:rsidRPr="005A60B4">
        <w:rPr>
          <w:rFonts w:ascii="Times New Roman" w:hAnsi="Times New Roman" w:cs="Times New Roman"/>
          <w:sz w:val="28"/>
          <w:szCs w:val="28"/>
        </w:rPr>
        <w:t>У</w:t>
      </w:r>
      <w:r w:rsidR="00FA20C2" w:rsidRPr="005A60B4">
        <w:rPr>
          <w:rFonts w:ascii="Times New Roman" w:hAnsi="Times New Roman" w:cs="Times New Roman"/>
          <w:sz w:val="28"/>
          <w:szCs w:val="28"/>
        </w:rPr>
        <w:t>гроз</w:t>
      </w:r>
      <w:r w:rsidR="009F6F09" w:rsidRPr="005A60B4">
        <w:rPr>
          <w:rFonts w:ascii="Times New Roman" w:hAnsi="Times New Roman" w:cs="Times New Roman"/>
          <w:sz w:val="28"/>
          <w:szCs w:val="28"/>
        </w:rPr>
        <w:t>ы</w:t>
      </w:r>
      <w:r w:rsidR="00FA20C2" w:rsidRPr="005A60B4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России сегодня </w:t>
      </w:r>
      <w:r w:rsidR="009F6F09" w:rsidRPr="005A60B4">
        <w:rPr>
          <w:rFonts w:ascii="Times New Roman" w:hAnsi="Times New Roman" w:cs="Times New Roman"/>
          <w:sz w:val="28"/>
          <w:szCs w:val="28"/>
        </w:rPr>
        <w:t>усугубляются</w:t>
      </w:r>
      <w:r w:rsidR="00FA20C2" w:rsidRPr="005A60B4">
        <w:rPr>
          <w:rFonts w:ascii="Times New Roman" w:hAnsi="Times New Roman" w:cs="Times New Roman"/>
          <w:sz w:val="28"/>
          <w:szCs w:val="28"/>
        </w:rPr>
        <w:t xml:space="preserve"> враждебной политикой официального Киева, украинских националистов.</w:t>
      </w:r>
    </w:p>
    <w:p w:rsidR="00FA20C2" w:rsidRPr="00FA20C2" w:rsidRDefault="00FA20C2" w:rsidP="00FA20C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20C2">
        <w:rPr>
          <w:rFonts w:ascii="Times New Roman" w:hAnsi="Times New Roman" w:cs="Times New Roman"/>
          <w:sz w:val="28"/>
          <w:szCs w:val="28"/>
        </w:rPr>
        <w:t>Отмечается активизация экстремистских и террористических проявлений</w:t>
      </w:r>
    </w:p>
    <w:p w:rsidR="00FA20C2" w:rsidRPr="00FA20C2" w:rsidRDefault="00FA20C2" w:rsidP="00FA20C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и в современной России, которые инспирируют внешние и внутренние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lastRenderedPageBreak/>
        <w:t>деструктивные силы. Активная пропагандистская и вербовочная деятельность</w:t>
      </w:r>
    </w:p>
    <w:p w:rsidR="00FA20C2" w:rsidRPr="00FA20C2" w:rsidRDefault="00FA20C2" w:rsidP="00FA20C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террористических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организационные формы, для её ведения используются современные средства</w:t>
      </w:r>
    </w:p>
    <w:p w:rsidR="00FA20C2" w:rsidRPr="00FA20C2" w:rsidRDefault="00FA20C2" w:rsidP="00FA20C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0C2">
        <w:rPr>
          <w:rFonts w:ascii="Times New Roman" w:hAnsi="Times New Roman" w:cs="Times New Roman"/>
          <w:sz w:val="28"/>
          <w:szCs w:val="28"/>
        </w:rPr>
        <w:t>коммуникации.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Объектами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пропагандистских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устремлений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современная молодежь, российские и иностранные студенты.</w:t>
      </w:r>
    </w:p>
    <w:p w:rsidR="00FA20C2" w:rsidRPr="00FA20C2" w:rsidRDefault="00FA20C2" w:rsidP="00FA20C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20C2">
        <w:rPr>
          <w:rFonts w:ascii="Times New Roman" w:hAnsi="Times New Roman" w:cs="Times New Roman"/>
          <w:sz w:val="28"/>
          <w:szCs w:val="28"/>
        </w:rPr>
        <w:t>В этих условиях государство и общество сегодня проводит активную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работу по минимизации националистических, экстремистских настроений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проявлений,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идеологии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терроризма,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C2">
        <w:rPr>
          <w:rFonts w:ascii="Times New Roman" w:hAnsi="Times New Roman" w:cs="Times New Roman"/>
          <w:sz w:val="28"/>
          <w:szCs w:val="28"/>
        </w:rPr>
        <w:t>преступлений экстремистской и террористической направленности.</w:t>
      </w:r>
    </w:p>
    <w:p w:rsidR="00FE4413" w:rsidRPr="00FE4413" w:rsidRDefault="00FE4413" w:rsidP="00FE44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3578">
        <w:rPr>
          <w:sz w:val="28"/>
          <w:szCs w:val="28"/>
        </w:rPr>
        <w:t xml:space="preserve"> Алтайско</w:t>
      </w:r>
      <w:r>
        <w:rPr>
          <w:sz w:val="28"/>
          <w:szCs w:val="28"/>
        </w:rPr>
        <w:t>м</w:t>
      </w:r>
      <w:r w:rsidR="00C63578">
        <w:rPr>
          <w:sz w:val="28"/>
          <w:szCs w:val="28"/>
        </w:rPr>
        <w:t xml:space="preserve"> кра</w:t>
      </w:r>
      <w:r>
        <w:rPr>
          <w:sz w:val="28"/>
          <w:szCs w:val="28"/>
        </w:rPr>
        <w:t>е возросла</w:t>
      </w:r>
      <w:r w:rsidRPr="00FE4413">
        <w:rPr>
          <w:sz w:val="28"/>
          <w:szCs w:val="28"/>
        </w:rPr>
        <w:t xml:space="preserve"> опасность применяемых к российской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молодежи технологий управления массами и всплески актов агрессии среди</w:t>
      </w:r>
      <w:r w:rsidRPr="00FE4413">
        <w:t xml:space="preserve"> </w:t>
      </w:r>
      <w:r w:rsidRPr="00FE4413">
        <w:rPr>
          <w:sz w:val="28"/>
          <w:szCs w:val="28"/>
        </w:rPr>
        <w:t>подростков в образовательных учреждениях. К актам агрессии можно отнести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 xml:space="preserve">участие подростков в суицидальных сообществах, акты </w:t>
      </w:r>
      <w:proofErr w:type="spellStart"/>
      <w:r w:rsidRPr="00FE4413">
        <w:rPr>
          <w:sz w:val="28"/>
          <w:szCs w:val="28"/>
        </w:rPr>
        <w:t>скулшутинга</w:t>
      </w:r>
      <w:proofErr w:type="spellEnd"/>
      <w:r w:rsidRPr="00FE4413">
        <w:rPr>
          <w:sz w:val="28"/>
          <w:szCs w:val="28"/>
        </w:rPr>
        <w:t>, всплеск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националистических настроений среди молодежи.</w:t>
      </w:r>
    </w:p>
    <w:p w:rsidR="00FE4413" w:rsidRDefault="00FE4413" w:rsidP="00FE4413">
      <w:pPr>
        <w:ind w:firstLine="708"/>
        <w:jc w:val="both"/>
        <w:rPr>
          <w:sz w:val="28"/>
          <w:szCs w:val="28"/>
        </w:rPr>
      </w:pPr>
      <w:r w:rsidRPr="00FE4413">
        <w:rPr>
          <w:sz w:val="28"/>
          <w:szCs w:val="28"/>
        </w:rPr>
        <w:t>Уже можно открыто указать, что сегодня внешние и внутренние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деструктивные силы, используя возможности медиа-технологий и средств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управления массами, проводят работу по моральному разложению российской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молодежи, прежде всего развивая в ней негативное отношение к российской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власти,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недоверие,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разжигая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националистические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настроения и иные негативные настроения и проявления. Можно отметить, что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 xml:space="preserve">эта работа практически </w:t>
      </w:r>
      <w:proofErr w:type="gramStart"/>
      <w:r w:rsidRPr="00FE4413">
        <w:rPr>
          <w:sz w:val="28"/>
          <w:szCs w:val="28"/>
        </w:rPr>
        <w:t>открыто</w:t>
      </w:r>
      <w:proofErr w:type="gramEnd"/>
      <w:r w:rsidRPr="00FE4413">
        <w:rPr>
          <w:sz w:val="28"/>
          <w:szCs w:val="28"/>
        </w:rPr>
        <w:t xml:space="preserve"> направлена на политическое и экономическое</w:t>
      </w:r>
      <w:r>
        <w:rPr>
          <w:sz w:val="28"/>
          <w:szCs w:val="28"/>
        </w:rPr>
        <w:t xml:space="preserve"> </w:t>
      </w:r>
      <w:r w:rsidRPr="00FE4413">
        <w:rPr>
          <w:sz w:val="28"/>
          <w:szCs w:val="28"/>
        </w:rPr>
        <w:t>ослабление России.</w:t>
      </w:r>
    </w:p>
    <w:p w:rsidR="00FE4413" w:rsidRPr="00FE4413" w:rsidRDefault="00FA20C2" w:rsidP="00FE44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413" w:rsidRPr="00FE4413">
        <w:rPr>
          <w:sz w:val="28"/>
          <w:szCs w:val="28"/>
        </w:rPr>
        <w:t>Для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организации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противодействия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сеющим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вражду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и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насилие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экстремистам необходимо активизировать усилия в сфере патриотического и духовно-нравственного воспитания подрастающего поколения. Наряду с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информационно-разъяснительной</w:t>
      </w:r>
      <w:r w:rsidR="00FE4413">
        <w:rPr>
          <w:sz w:val="28"/>
          <w:szCs w:val="28"/>
        </w:rPr>
        <w:t xml:space="preserve"> </w:t>
      </w:r>
      <w:r w:rsidR="009F6F09">
        <w:rPr>
          <w:sz w:val="28"/>
          <w:szCs w:val="28"/>
        </w:rPr>
        <w:t>работой</w:t>
      </w:r>
      <w:r w:rsidR="00FE4413" w:rsidRPr="00FE4413">
        <w:rPr>
          <w:sz w:val="28"/>
          <w:szCs w:val="28"/>
        </w:rPr>
        <w:t>, необходимо в полной мере использовать богатый опыт и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традиции отечественного образования, которыми по праву гордится наша</w:t>
      </w:r>
      <w:r w:rsidR="00FE4413">
        <w:rPr>
          <w:sz w:val="28"/>
          <w:szCs w:val="28"/>
        </w:rPr>
        <w:t xml:space="preserve"> </w:t>
      </w:r>
      <w:r w:rsidR="00FE4413" w:rsidRPr="00FE4413">
        <w:rPr>
          <w:sz w:val="28"/>
          <w:szCs w:val="28"/>
        </w:rPr>
        <w:t>страна.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FE4413">
        <w:rPr>
          <w:sz w:val="28"/>
          <w:szCs w:val="28"/>
        </w:rPr>
        <w:t>Экстремистские организации и их члены используют любые социальные</w:t>
      </w:r>
      <w:r w:rsidRPr="00CF1ED7">
        <w:rPr>
          <w:sz w:val="28"/>
          <w:szCs w:val="28"/>
        </w:rPr>
        <w:t>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Члены экстремистских организаций активно участвовали в акциях протеста, связанных с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</w:t>
      </w:r>
      <w:r>
        <w:rPr>
          <w:sz w:val="28"/>
          <w:szCs w:val="28"/>
        </w:rPr>
        <w:t>Ч</w:t>
      </w:r>
      <w:r w:rsidRPr="00CF1ED7">
        <w:rPr>
          <w:sz w:val="28"/>
          <w:szCs w:val="28"/>
        </w:rPr>
        <w:t xml:space="preserve">асто действия экстремистов приобретают характер вандализма, выражаются в осквернении </w:t>
      </w:r>
      <w:r w:rsidRPr="00CF1ED7">
        <w:rPr>
          <w:sz w:val="28"/>
          <w:szCs w:val="28"/>
        </w:rPr>
        <w:lastRenderedPageBreak/>
        <w:t>зданий, порче имущества как государственного, так и личного и квалифицируется по статье 214 Уголовного кодекса Российской Фе</w:t>
      </w:r>
      <w:r w:rsidRPr="00CF1ED7">
        <w:rPr>
          <w:sz w:val="28"/>
          <w:szCs w:val="28"/>
        </w:rPr>
        <w:softHyphen/>
        <w:t>дерации.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Усиление борьбы с экстремизмом ведется с очевидными уголовно-наказуемыми действиями - терроризмом, захватом или присвоением власт</w:t>
      </w:r>
      <w:r w:rsidRPr="00CF1ED7">
        <w:rPr>
          <w:sz w:val="28"/>
          <w:szCs w:val="28"/>
        </w:rPr>
        <w:softHyphen/>
        <w:t>ных полномочий, созданием незаконных вооруженных формирований, осу</w:t>
      </w:r>
      <w:r w:rsidRPr="00CF1ED7">
        <w:rPr>
          <w:sz w:val="28"/>
          <w:szCs w:val="28"/>
        </w:rPr>
        <w:softHyphen/>
        <w:t>ществлением массовых беспорядков, хулиганством и актами вандализма по мотивам идеологической, политической, расовой, национальной или рели</w:t>
      </w:r>
      <w:r w:rsidRPr="00CF1ED7">
        <w:rPr>
          <w:sz w:val="28"/>
          <w:szCs w:val="28"/>
        </w:rPr>
        <w:softHyphen/>
        <w:t>гиозной ненависти либо вражды.</w:t>
      </w:r>
    </w:p>
    <w:p w:rsidR="00FA20C2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Сегодняшняя борьба с экстремизмом затрагивает также сферы, которые трактуются как:</w:t>
      </w:r>
      <w:r w:rsidR="00FA20C2">
        <w:rPr>
          <w:sz w:val="28"/>
          <w:szCs w:val="28"/>
        </w:rPr>
        <w:t xml:space="preserve"> 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подрыв безопасности Российской Федерации;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пропаганда исключительности, </w:t>
      </w:r>
      <w:r>
        <w:rPr>
          <w:sz w:val="28"/>
          <w:szCs w:val="28"/>
        </w:rPr>
        <w:t>превосходства либо неполноценно</w:t>
      </w:r>
      <w:r w:rsidRPr="00CF1ED7">
        <w:rPr>
          <w:sz w:val="28"/>
          <w:szCs w:val="28"/>
        </w:rPr>
        <w:t>сти граждан по признаку их отношения к религии, социальной, расовой, национальной, религиозной или языковой принадлежности;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пропаганда и публичное демонстрирование атрибутики или символики либо атрибутики или символики, </w:t>
      </w:r>
      <w:proofErr w:type="gramStart"/>
      <w:r w:rsidRPr="00CF1ED7">
        <w:rPr>
          <w:sz w:val="28"/>
          <w:szCs w:val="28"/>
        </w:rPr>
        <w:t>сходных</w:t>
      </w:r>
      <w:proofErr w:type="gramEnd"/>
      <w:r w:rsidRPr="00CF1ED7">
        <w:rPr>
          <w:sz w:val="28"/>
          <w:szCs w:val="28"/>
        </w:rPr>
        <w:t xml:space="preserve"> с нацистской атрибутикой или символикой до степени смешения.</w:t>
      </w:r>
    </w:p>
    <w:p w:rsidR="00F508B1" w:rsidRDefault="00F508B1" w:rsidP="0090489F">
      <w:pPr>
        <w:widowControl w:val="0"/>
        <w:spacing w:line="259" w:lineRule="auto"/>
        <w:ind w:firstLine="709"/>
        <w:jc w:val="center"/>
        <w:rPr>
          <w:rFonts w:eastAsia="Calibri"/>
          <w:b/>
          <w:sz w:val="28"/>
          <w:szCs w:val="28"/>
        </w:rPr>
      </w:pPr>
    </w:p>
    <w:p w:rsidR="00F16292" w:rsidRDefault="00507243" w:rsidP="00F16292">
      <w:pPr>
        <w:pStyle w:val="af1"/>
        <w:jc w:val="center"/>
        <w:rPr>
          <w:rFonts w:eastAsia="Calibri"/>
          <w:b/>
          <w:sz w:val="28"/>
          <w:szCs w:val="28"/>
        </w:rPr>
      </w:pPr>
      <w:r w:rsidRPr="00C578BC">
        <w:rPr>
          <w:rFonts w:eastAsia="Calibri"/>
          <w:b/>
          <w:sz w:val="28"/>
          <w:szCs w:val="28"/>
        </w:rPr>
        <w:t xml:space="preserve">2. Приоритетное направление реализации </w:t>
      </w:r>
      <w:r w:rsidR="00D86F7D" w:rsidRPr="00C578BC">
        <w:rPr>
          <w:rFonts w:eastAsia="Calibri"/>
          <w:b/>
          <w:sz w:val="28"/>
          <w:szCs w:val="28"/>
        </w:rPr>
        <w:t>программы</w:t>
      </w:r>
      <w:r w:rsidRPr="00C578BC">
        <w:rPr>
          <w:rFonts w:eastAsia="Calibri"/>
          <w:b/>
          <w:sz w:val="28"/>
          <w:szCs w:val="28"/>
        </w:rPr>
        <w:t>, цели, задачи и показатели, достижение целей и решения задач,</w:t>
      </w:r>
      <w:r w:rsidR="00C578BC">
        <w:rPr>
          <w:rFonts w:eastAsia="Calibri"/>
          <w:b/>
          <w:sz w:val="28"/>
          <w:szCs w:val="28"/>
        </w:rPr>
        <w:t xml:space="preserve"> </w:t>
      </w:r>
      <w:r w:rsidRPr="00C578BC">
        <w:rPr>
          <w:rFonts w:eastAsia="Calibri"/>
          <w:b/>
          <w:sz w:val="28"/>
          <w:szCs w:val="28"/>
        </w:rPr>
        <w:t>описание основных ожидаемых конечных результатов</w:t>
      </w:r>
      <w:r w:rsidR="00C578BC">
        <w:rPr>
          <w:rFonts w:eastAsia="Calibri"/>
          <w:b/>
          <w:sz w:val="28"/>
          <w:szCs w:val="28"/>
        </w:rPr>
        <w:t xml:space="preserve"> </w:t>
      </w:r>
      <w:r w:rsidR="00D86F7D" w:rsidRPr="00C578BC">
        <w:rPr>
          <w:rFonts w:eastAsia="Calibri"/>
          <w:b/>
          <w:sz w:val="28"/>
          <w:szCs w:val="28"/>
        </w:rPr>
        <w:t>программы</w:t>
      </w:r>
    </w:p>
    <w:p w:rsidR="00C63578" w:rsidRPr="00F16292" w:rsidRDefault="00F16292" w:rsidP="00F16292">
      <w:pPr>
        <w:pStyle w:val="af1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ab/>
      </w:r>
      <w:r w:rsidR="00C63578" w:rsidRPr="00025A8F">
        <w:rPr>
          <w:sz w:val="28"/>
          <w:szCs w:val="28"/>
        </w:rPr>
        <w:t xml:space="preserve">Основными целями </w:t>
      </w:r>
      <w:r w:rsidR="00D86F7D">
        <w:rPr>
          <w:sz w:val="28"/>
          <w:szCs w:val="28"/>
        </w:rPr>
        <w:t>программы</w:t>
      </w:r>
      <w:r w:rsidR="00C63578" w:rsidRPr="00025A8F">
        <w:rPr>
          <w:sz w:val="28"/>
          <w:szCs w:val="28"/>
        </w:rPr>
        <w:t xml:space="preserve"> являются: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реализация государственной политики Российской Федерации, </w:t>
      </w:r>
      <w:r>
        <w:rPr>
          <w:sz w:val="28"/>
          <w:szCs w:val="28"/>
        </w:rPr>
        <w:t>Алтайского</w:t>
      </w:r>
      <w:r w:rsidRPr="00CF1ED7">
        <w:rPr>
          <w:sz w:val="28"/>
          <w:szCs w:val="28"/>
        </w:rPr>
        <w:t xml:space="preserve"> края в области профилактики </w:t>
      </w:r>
      <w:r>
        <w:rPr>
          <w:sz w:val="28"/>
          <w:szCs w:val="28"/>
        </w:rPr>
        <w:t>терроризма и экстремизма на тер</w:t>
      </w:r>
      <w:r w:rsidRPr="00CF1ED7">
        <w:rPr>
          <w:sz w:val="28"/>
          <w:szCs w:val="28"/>
        </w:rPr>
        <w:t xml:space="preserve">ритории </w:t>
      </w:r>
      <w:r>
        <w:rPr>
          <w:sz w:val="28"/>
          <w:szCs w:val="28"/>
        </w:rPr>
        <w:t>Каменск</w:t>
      </w:r>
      <w:r w:rsidR="002D53DB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D53DB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</w:t>
      </w:r>
      <w:r w:rsidRPr="00CF1ED7">
        <w:rPr>
          <w:sz w:val="28"/>
          <w:szCs w:val="28"/>
        </w:rPr>
        <w:t>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усиление мер по защите населения, объектов первоочередной анти</w:t>
      </w:r>
      <w:r w:rsidRPr="00CF1ED7">
        <w:rPr>
          <w:sz w:val="28"/>
          <w:szCs w:val="28"/>
        </w:rPr>
        <w:softHyphen/>
        <w:t xml:space="preserve">террористической защиты, расположенных на территории </w:t>
      </w:r>
      <w:r>
        <w:rPr>
          <w:sz w:val="28"/>
          <w:szCs w:val="28"/>
        </w:rPr>
        <w:t>Каменского района Алтайского края</w:t>
      </w:r>
      <w:r w:rsidRPr="00CF1ED7">
        <w:rPr>
          <w:sz w:val="28"/>
          <w:szCs w:val="28"/>
        </w:rPr>
        <w:t>, от террористической угрозы;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распространение норм и установок толерантного отношения к этно</w:t>
      </w:r>
      <w:r w:rsidRPr="00CF1ED7">
        <w:rPr>
          <w:sz w:val="28"/>
          <w:szCs w:val="28"/>
        </w:rPr>
        <w:softHyphen/>
        <w:t>культурным и конфессиональным различиям.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Мероприятия </w:t>
      </w:r>
      <w:r w:rsidR="00D86F7D">
        <w:rPr>
          <w:sz w:val="28"/>
          <w:szCs w:val="28"/>
        </w:rPr>
        <w:t>программы</w:t>
      </w:r>
      <w:r w:rsidRPr="00CF1ED7">
        <w:rPr>
          <w:sz w:val="28"/>
          <w:szCs w:val="28"/>
        </w:rPr>
        <w:t xml:space="preserve"> направлены на выполнение </w:t>
      </w:r>
      <w:r>
        <w:rPr>
          <w:sz w:val="28"/>
          <w:szCs w:val="28"/>
        </w:rPr>
        <w:t>и</w:t>
      </w:r>
      <w:r w:rsidRPr="00CF1ED7">
        <w:rPr>
          <w:sz w:val="28"/>
          <w:szCs w:val="28"/>
        </w:rPr>
        <w:t xml:space="preserve"> решение сле</w:t>
      </w:r>
      <w:r w:rsidRPr="00CF1ED7">
        <w:rPr>
          <w:sz w:val="28"/>
          <w:szCs w:val="28"/>
        </w:rPr>
        <w:softHyphen/>
        <w:t>дующих задач: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выработка эффективных мер противодействия реализации террори</w:t>
      </w:r>
      <w:r w:rsidRPr="00CF1ED7">
        <w:rPr>
          <w:sz w:val="28"/>
          <w:szCs w:val="28"/>
        </w:rPr>
        <w:softHyphen/>
        <w:t>стических угроз и экстремистских проявлений на основе проведения на тер</w:t>
      </w:r>
      <w:r w:rsidRPr="00CF1ED7">
        <w:rPr>
          <w:sz w:val="28"/>
          <w:szCs w:val="28"/>
        </w:rPr>
        <w:softHyphen/>
        <w:t xml:space="preserve">ритории </w:t>
      </w:r>
      <w:r>
        <w:rPr>
          <w:sz w:val="28"/>
          <w:szCs w:val="28"/>
        </w:rPr>
        <w:t xml:space="preserve">Каменского района Алтайского края </w:t>
      </w:r>
      <w:r w:rsidRPr="00CF1ED7">
        <w:rPr>
          <w:sz w:val="28"/>
          <w:szCs w:val="28"/>
        </w:rPr>
        <w:t>мониторинга складывающейся социально-экономической обстановки;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своевременное предупреждение и пресечение террористической и экстремистской деятельности, а также выявление и устранение причин и условий, способствующих возникновению и распространению терроризма и экстремизма;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lastRenderedPageBreak/>
        <w:t>проведение информационно-про</w:t>
      </w:r>
      <w:r>
        <w:rPr>
          <w:sz w:val="28"/>
          <w:szCs w:val="28"/>
        </w:rPr>
        <w:t>пагандистской работы, направлен</w:t>
      </w:r>
      <w:r w:rsidRPr="00CF1ED7">
        <w:rPr>
          <w:sz w:val="28"/>
          <w:szCs w:val="28"/>
        </w:rPr>
        <w:t>ной на формирование у граждан бдитель</w:t>
      </w:r>
      <w:r>
        <w:rPr>
          <w:sz w:val="28"/>
          <w:szCs w:val="28"/>
        </w:rPr>
        <w:t>ности по отношению террористиче</w:t>
      </w:r>
      <w:r w:rsidRPr="00CF1ED7">
        <w:rPr>
          <w:sz w:val="28"/>
          <w:szCs w:val="28"/>
        </w:rPr>
        <w:t>ским проявлениям, а также толерантного поведения, способствующего про</w:t>
      </w:r>
      <w:r w:rsidRPr="00CF1ED7">
        <w:rPr>
          <w:sz w:val="28"/>
          <w:szCs w:val="28"/>
        </w:rPr>
        <w:softHyphen/>
        <w:t>тиводействию экстремизму в обществе;</w:t>
      </w:r>
    </w:p>
    <w:p w:rsidR="00C63578" w:rsidRPr="00133A0B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создание условий для повышения эффективности межнационального, межэтнического и межконфессиона</w:t>
      </w:r>
      <w:r>
        <w:rPr>
          <w:sz w:val="28"/>
          <w:szCs w:val="28"/>
        </w:rPr>
        <w:t>льного диалога, формирование ду</w:t>
      </w:r>
      <w:r w:rsidRPr="00CF1ED7">
        <w:rPr>
          <w:sz w:val="28"/>
          <w:szCs w:val="28"/>
        </w:rPr>
        <w:t>ховно-</w:t>
      </w:r>
      <w:r w:rsidRPr="00133A0B">
        <w:rPr>
          <w:sz w:val="28"/>
          <w:szCs w:val="28"/>
        </w:rPr>
        <w:t>нравственной личности, свободной от предрассудков.</w:t>
      </w:r>
    </w:p>
    <w:p w:rsidR="00C63578" w:rsidRPr="00133A0B" w:rsidRDefault="00C63578" w:rsidP="00C63578">
      <w:pPr>
        <w:ind w:firstLine="708"/>
        <w:jc w:val="both"/>
        <w:rPr>
          <w:sz w:val="28"/>
          <w:szCs w:val="28"/>
        </w:rPr>
      </w:pPr>
      <w:r w:rsidRPr="00133A0B">
        <w:rPr>
          <w:sz w:val="28"/>
          <w:szCs w:val="28"/>
        </w:rPr>
        <w:t xml:space="preserve">Целевыми показателями и индикаторами </w:t>
      </w:r>
      <w:r w:rsidR="00D86F7D">
        <w:rPr>
          <w:sz w:val="28"/>
          <w:szCs w:val="28"/>
        </w:rPr>
        <w:t>программы</w:t>
      </w:r>
      <w:r w:rsidRPr="00133A0B">
        <w:rPr>
          <w:sz w:val="28"/>
          <w:szCs w:val="28"/>
        </w:rPr>
        <w:t xml:space="preserve"> являются:</w:t>
      </w:r>
    </w:p>
    <w:p w:rsidR="00C63578" w:rsidRPr="00133A0B" w:rsidRDefault="00C63578" w:rsidP="00C63578">
      <w:pPr>
        <w:ind w:firstLine="708"/>
        <w:jc w:val="both"/>
        <w:rPr>
          <w:sz w:val="28"/>
          <w:szCs w:val="28"/>
        </w:rPr>
      </w:pPr>
      <w:r w:rsidRPr="00133A0B">
        <w:rPr>
          <w:sz w:val="28"/>
          <w:szCs w:val="28"/>
        </w:rPr>
        <w:t>количество проведенных антитеррористических учений и тренировок;</w:t>
      </w:r>
    </w:p>
    <w:p w:rsidR="00C63578" w:rsidRPr="00133A0B" w:rsidRDefault="00C63578" w:rsidP="00C63578">
      <w:pPr>
        <w:ind w:firstLine="708"/>
        <w:jc w:val="both"/>
        <w:rPr>
          <w:sz w:val="28"/>
          <w:szCs w:val="28"/>
        </w:rPr>
      </w:pPr>
      <w:r w:rsidRPr="00133A0B">
        <w:rPr>
          <w:sz w:val="28"/>
          <w:szCs w:val="28"/>
        </w:rPr>
        <w:t>количество паспортизованных объектов в общем количестве потенциально</w:t>
      </w:r>
      <w:r>
        <w:rPr>
          <w:sz w:val="28"/>
          <w:szCs w:val="28"/>
        </w:rPr>
        <w:t>-</w:t>
      </w:r>
      <w:r w:rsidRPr="00133A0B">
        <w:rPr>
          <w:sz w:val="28"/>
          <w:szCs w:val="28"/>
        </w:rPr>
        <w:t xml:space="preserve">опасных объектов, объектов </w:t>
      </w:r>
      <w:r>
        <w:rPr>
          <w:sz w:val="28"/>
          <w:szCs w:val="28"/>
        </w:rPr>
        <w:t>подлежащих антитеррористической защите</w:t>
      </w:r>
      <w:r w:rsidRPr="00133A0B">
        <w:rPr>
          <w:sz w:val="28"/>
          <w:szCs w:val="28"/>
        </w:rPr>
        <w:t xml:space="preserve"> и мест массового пребывания людей;</w:t>
      </w:r>
    </w:p>
    <w:p w:rsidR="00C63578" w:rsidRDefault="00C63578" w:rsidP="00C63578">
      <w:pPr>
        <w:jc w:val="both"/>
        <w:rPr>
          <w:sz w:val="28"/>
          <w:szCs w:val="28"/>
        </w:rPr>
      </w:pPr>
      <w:r w:rsidRPr="00133A0B">
        <w:rPr>
          <w:sz w:val="28"/>
          <w:szCs w:val="28"/>
        </w:rPr>
        <w:t xml:space="preserve"> </w:t>
      </w:r>
      <w:r w:rsidRPr="00133A0B">
        <w:rPr>
          <w:sz w:val="28"/>
          <w:szCs w:val="28"/>
        </w:rPr>
        <w:tab/>
        <w:t>количество объектов оснащенных системами видеонаблюдения, кнопками экстренного вызова полиции в общем коли</w:t>
      </w:r>
      <w:r w:rsidRPr="00133A0B">
        <w:rPr>
          <w:sz w:val="28"/>
          <w:szCs w:val="28"/>
        </w:rPr>
        <w:softHyphen/>
        <w:t>честве потенциально</w:t>
      </w:r>
      <w:r>
        <w:rPr>
          <w:sz w:val="28"/>
          <w:szCs w:val="28"/>
        </w:rPr>
        <w:t>-</w:t>
      </w:r>
      <w:r w:rsidRPr="00133A0B">
        <w:rPr>
          <w:sz w:val="28"/>
          <w:szCs w:val="28"/>
        </w:rPr>
        <w:t xml:space="preserve">опасных объектов, объектов </w:t>
      </w:r>
      <w:r>
        <w:rPr>
          <w:sz w:val="28"/>
          <w:szCs w:val="28"/>
        </w:rPr>
        <w:t>подлежащих антитеррористической защите</w:t>
      </w:r>
      <w:r w:rsidRPr="00133A0B">
        <w:rPr>
          <w:sz w:val="28"/>
          <w:szCs w:val="28"/>
        </w:rPr>
        <w:t xml:space="preserve"> и мест массового пребывания людей;</w:t>
      </w:r>
    </w:p>
    <w:p w:rsidR="00BB0D83" w:rsidRPr="00BB0D83" w:rsidRDefault="00BB0D83" w:rsidP="00BB0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B0D83">
        <w:rPr>
          <w:sz w:val="28"/>
          <w:szCs w:val="28"/>
        </w:rPr>
        <w:t>оличество объектов оснащенных ручными металлоискателями в общем коли</w:t>
      </w:r>
      <w:r w:rsidRPr="00BB0D83">
        <w:rPr>
          <w:sz w:val="28"/>
          <w:szCs w:val="28"/>
        </w:rPr>
        <w:softHyphen/>
        <w:t>честве потенциально опасных объектов, объектов, подлежащих антитеррористической защите и мест массово</w:t>
      </w:r>
      <w:r w:rsidRPr="00BB0D83">
        <w:rPr>
          <w:sz w:val="28"/>
          <w:szCs w:val="28"/>
        </w:rPr>
        <w:softHyphen/>
        <w:t>го пребывания людей</w:t>
      </w:r>
      <w:r>
        <w:rPr>
          <w:sz w:val="28"/>
          <w:szCs w:val="28"/>
        </w:rPr>
        <w:t>;</w:t>
      </w:r>
    </w:p>
    <w:p w:rsidR="002D53DB" w:rsidRDefault="00C63578" w:rsidP="00C63578">
      <w:pPr>
        <w:ind w:firstLine="708"/>
        <w:jc w:val="both"/>
        <w:rPr>
          <w:sz w:val="28"/>
          <w:szCs w:val="28"/>
        </w:rPr>
      </w:pPr>
      <w:r w:rsidRPr="00133A0B">
        <w:rPr>
          <w:sz w:val="28"/>
          <w:szCs w:val="28"/>
        </w:rPr>
        <w:t xml:space="preserve">количество публикаций антитеррористической и </w:t>
      </w:r>
      <w:proofErr w:type="spellStart"/>
      <w:r w:rsidRPr="00133A0B">
        <w:rPr>
          <w:sz w:val="28"/>
          <w:szCs w:val="28"/>
        </w:rPr>
        <w:t>антиэкстремистской</w:t>
      </w:r>
      <w:proofErr w:type="spellEnd"/>
      <w:r w:rsidRPr="00133A0B">
        <w:rPr>
          <w:sz w:val="28"/>
          <w:szCs w:val="28"/>
        </w:rPr>
        <w:t xml:space="preserve"> направленности в средствах массовой информации</w:t>
      </w:r>
      <w:r w:rsidR="002D53DB">
        <w:rPr>
          <w:sz w:val="28"/>
          <w:szCs w:val="28"/>
        </w:rPr>
        <w:t>;</w:t>
      </w:r>
    </w:p>
    <w:p w:rsidR="002D53DB" w:rsidRPr="002D53DB" w:rsidRDefault="002D53DB" w:rsidP="002D53DB">
      <w:pPr>
        <w:ind w:firstLine="708"/>
        <w:jc w:val="both"/>
        <w:rPr>
          <w:bCs/>
          <w:sz w:val="28"/>
          <w:szCs w:val="28"/>
        </w:rPr>
      </w:pPr>
      <w:r w:rsidRPr="002D53DB">
        <w:rPr>
          <w:bCs/>
          <w:sz w:val="28"/>
          <w:szCs w:val="28"/>
        </w:rPr>
        <w:t xml:space="preserve">сведения об индикаторах </w:t>
      </w:r>
      <w:r w:rsidR="00D86F7D">
        <w:rPr>
          <w:bCs/>
          <w:sz w:val="28"/>
          <w:szCs w:val="28"/>
        </w:rPr>
        <w:t>программы</w:t>
      </w:r>
      <w:r w:rsidRPr="002D53DB">
        <w:rPr>
          <w:bCs/>
          <w:sz w:val="28"/>
          <w:szCs w:val="28"/>
        </w:rPr>
        <w:t xml:space="preserve"> изложены в приложении 1</w:t>
      </w:r>
      <w:r>
        <w:rPr>
          <w:bCs/>
          <w:sz w:val="28"/>
          <w:szCs w:val="28"/>
        </w:rPr>
        <w:t>.</w:t>
      </w:r>
    </w:p>
    <w:p w:rsidR="00C63578" w:rsidRDefault="00C63578" w:rsidP="00C63578">
      <w:pPr>
        <w:ind w:left="360"/>
        <w:jc w:val="both"/>
      </w:pPr>
      <w:r>
        <w:rPr>
          <w:sz w:val="28"/>
        </w:rPr>
        <w:t xml:space="preserve">Правовую основу для реализации </w:t>
      </w:r>
      <w:r w:rsidR="00D86F7D">
        <w:rPr>
          <w:sz w:val="28"/>
        </w:rPr>
        <w:t>программы</w:t>
      </w:r>
      <w:r>
        <w:rPr>
          <w:sz w:val="28"/>
        </w:rPr>
        <w:t xml:space="preserve"> определили:</w:t>
      </w:r>
    </w:p>
    <w:p w:rsidR="00C63578" w:rsidRDefault="00C63578" w:rsidP="00C63578">
      <w:pPr>
        <w:ind w:right="100" w:firstLine="360"/>
        <w:jc w:val="both"/>
      </w:pPr>
      <w:r>
        <w:rPr>
          <w:sz w:val="28"/>
        </w:rPr>
        <w:t>Федеральные Законы от 06.03.2006 № 35-ФЗ «О противодействии терроризму», от 06.10.2003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деятельности»;</w:t>
      </w:r>
    </w:p>
    <w:p w:rsidR="00C63578" w:rsidRDefault="00C63578" w:rsidP="00C63578">
      <w:pPr>
        <w:ind w:right="100" w:firstLine="360"/>
        <w:jc w:val="both"/>
        <w:rPr>
          <w:sz w:val="28"/>
        </w:rPr>
      </w:pPr>
      <w:r>
        <w:rPr>
          <w:sz w:val="28"/>
        </w:rPr>
        <w:t>Указ Президента Российской Федерации от 15.06.2006 № 116 «О мерах по противодействию терроризму».</w:t>
      </w:r>
    </w:p>
    <w:p w:rsidR="00F508B1" w:rsidRDefault="00F508B1" w:rsidP="0090489F">
      <w:pPr>
        <w:widowControl w:val="0"/>
        <w:spacing w:line="259" w:lineRule="auto"/>
        <w:ind w:left="360" w:firstLine="709"/>
        <w:jc w:val="center"/>
        <w:rPr>
          <w:rFonts w:eastAsia="Calibri"/>
          <w:b/>
          <w:sz w:val="28"/>
          <w:szCs w:val="28"/>
        </w:rPr>
      </w:pPr>
    </w:p>
    <w:p w:rsidR="006159CF" w:rsidRDefault="007E0E22" w:rsidP="0090489F">
      <w:pPr>
        <w:widowControl w:val="0"/>
        <w:spacing w:line="259" w:lineRule="auto"/>
        <w:ind w:left="360"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Обобщенная </w:t>
      </w:r>
      <w:r w:rsidR="00507243" w:rsidRPr="009800EF">
        <w:rPr>
          <w:rFonts w:eastAsia="Calibri"/>
          <w:b/>
          <w:sz w:val="28"/>
          <w:szCs w:val="28"/>
        </w:rPr>
        <w:t xml:space="preserve"> характеристика мероприятий</w:t>
      </w:r>
    </w:p>
    <w:p w:rsidR="00507243" w:rsidRPr="009800EF" w:rsidRDefault="00507243" w:rsidP="0090489F">
      <w:pPr>
        <w:widowControl w:val="0"/>
        <w:spacing w:line="259" w:lineRule="auto"/>
        <w:ind w:left="360" w:firstLine="709"/>
        <w:jc w:val="center"/>
        <w:rPr>
          <w:rFonts w:eastAsia="Calibri"/>
          <w:b/>
          <w:sz w:val="28"/>
          <w:szCs w:val="28"/>
        </w:rPr>
      </w:pPr>
      <w:r w:rsidRPr="009800EF">
        <w:rPr>
          <w:rFonts w:eastAsia="Calibri"/>
          <w:b/>
          <w:sz w:val="28"/>
          <w:szCs w:val="28"/>
        </w:rPr>
        <w:t xml:space="preserve"> </w:t>
      </w:r>
      <w:r w:rsidR="00D86F7D">
        <w:rPr>
          <w:rFonts w:eastAsia="Calibri"/>
          <w:b/>
          <w:sz w:val="28"/>
          <w:szCs w:val="28"/>
        </w:rPr>
        <w:t>программы</w:t>
      </w:r>
      <w:r w:rsidRPr="009800EF">
        <w:rPr>
          <w:rFonts w:eastAsia="Calibri"/>
          <w:b/>
          <w:sz w:val="28"/>
          <w:szCs w:val="28"/>
        </w:rPr>
        <w:t xml:space="preserve"> 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Мероприятия </w:t>
      </w:r>
      <w:r w:rsidR="00D86F7D">
        <w:rPr>
          <w:sz w:val="28"/>
          <w:szCs w:val="28"/>
        </w:rPr>
        <w:t>программы</w:t>
      </w:r>
      <w:r w:rsidRPr="00CF1ED7">
        <w:rPr>
          <w:sz w:val="28"/>
          <w:szCs w:val="28"/>
        </w:rPr>
        <w:t xml:space="preserve"> подразделяются по основным направлениям: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соблюдение законности и правопорядка в сфере профилактики терроризма и экстремизма;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профилактические мероприятия по противодействию терроризма и экстремизма </w:t>
      </w:r>
      <w:r>
        <w:rPr>
          <w:sz w:val="28"/>
          <w:szCs w:val="28"/>
        </w:rPr>
        <w:t>на территории Каменского района Алтайского края</w:t>
      </w:r>
      <w:r w:rsidRPr="00CF1ED7">
        <w:rPr>
          <w:sz w:val="28"/>
          <w:szCs w:val="28"/>
        </w:rPr>
        <w:t>;</w:t>
      </w:r>
    </w:p>
    <w:p w:rsidR="00C63578" w:rsidRPr="00CF1ED7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организационные мероприятия по повышению уровня антитеррористической защищенности объектов</w:t>
      </w:r>
      <w:r>
        <w:rPr>
          <w:sz w:val="28"/>
          <w:szCs w:val="28"/>
        </w:rPr>
        <w:t>,</w:t>
      </w:r>
      <w:r w:rsidRPr="00CF1ED7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подлежащих антитеррористической защите</w:t>
      </w:r>
      <w:r w:rsidRPr="00CF1ED7">
        <w:rPr>
          <w:sz w:val="28"/>
          <w:szCs w:val="28"/>
        </w:rPr>
        <w:t>;</w:t>
      </w:r>
    </w:p>
    <w:p w:rsidR="00725808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>информационно-пропагандистское сопровождение реализуемых ме</w:t>
      </w:r>
      <w:r w:rsidRPr="00CF1ED7">
        <w:rPr>
          <w:sz w:val="28"/>
          <w:szCs w:val="28"/>
        </w:rPr>
        <w:softHyphen/>
        <w:t>роприятий в сфере противодействия терроризму и экстремизму</w:t>
      </w:r>
      <w:r w:rsidR="00725808">
        <w:rPr>
          <w:sz w:val="28"/>
          <w:szCs w:val="28"/>
        </w:rPr>
        <w:t>;</w:t>
      </w:r>
    </w:p>
    <w:p w:rsidR="00C63578" w:rsidRPr="00CF1ED7" w:rsidRDefault="00725808" w:rsidP="00C6357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25808">
        <w:rPr>
          <w:sz w:val="28"/>
          <w:szCs w:val="28"/>
        </w:rPr>
        <w:t xml:space="preserve">одготовка и распространения в интернет - пространстве наглядных, понятных и убедительных информационных материалов, раскрывающих </w:t>
      </w:r>
      <w:r w:rsidRPr="00725808">
        <w:rPr>
          <w:sz w:val="28"/>
          <w:szCs w:val="28"/>
        </w:rPr>
        <w:lastRenderedPageBreak/>
        <w:t>террористическую сущность украинских радикальных структур, а также разъясняющих цели и задачи проводимой Вооруженными Силами Российской Федерации специальной военной операции</w:t>
      </w:r>
      <w:r w:rsidR="00C63578" w:rsidRPr="00CF1ED7">
        <w:rPr>
          <w:sz w:val="28"/>
          <w:szCs w:val="28"/>
        </w:rPr>
        <w:t>.</w:t>
      </w:r>
      <w:proofErr w:type="gramEnd"/>
    </w:p>
    <w:p w:rsidR="00C63578" w:rsidRPr="0050573B" w:rsidRDefault="00C63578" w:rsidP="00C63578">
      <w:pPr>
        <w:ind w:firstLine="708"/>
        <w:jc w:val="both"/>
        <w:rPr>
          <w:sz w:val="28"/>
          <w:szCs w:val="28"/>
        </w:rPr>
      </w:pPr>
      <w:r w:rsidRPr="00CF1ED7">
        <w:rPr>
          <w:sz w:val="28"/>
          <w:szCs w:val="28"/>
        </w:rPr>
        <w:t xml:space="preserve">Мероприятия, направленные на комплексное решение задач </w:t>
      </w:r>
      <w:r w:rsidR="00D86F7D">
        <w:rPr>
          <w:sz w:val="28"/>
          <w:szCs w:val="28"/>
        </w:rPr>
        <w:t>программы</w:t>
      </w:r>
      <w:r w:rsidRPr="00CF1ED7">
        <w:rPr>
          <w:sz w:val="28"/>
          <w:szCs w:val="28"/>
        </w:rPr>
        <w:t xml:space="preserve">, осуществляются в соответствии с Планом мероприятий </w:t>
      </w:r>
      <w:r w:rsidR="00D86F7D">
        <w:rPr>
          <w:sz w:val="28"/>
          <w:szCs w:val="28"/>
        </w:rPr>
        <w:t>программы</w:t>
      </w:r>
      <w:r w:rsidRPr="00CF1E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573B">
        <w:rPr>
          <w:sz w:val="28"/>
          <w:szCs w:val="28"/>
        </w:rPr>
        <w:t>Перечень программных мероприятий приведен в приложении 2.</w:t>
      </w:r>
    </w:p>
    <w:p w:rsidR="00542C63" w:rsidRDefault="00542C63" w:rsidP="00904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243" w:rsidRPr="009800EF" w:rsidRDefault="00507243" w:rsidP="0090489F">
      <w:pPr>
        <w:widowControl w:val="0"/>
        <w:spacing w:line="259" w:lineRule="auto"/>
        <w:ind w:left="360" w:firstLine="709"/>
        <w:jc w:val="center"/>
        <w:rPr>
          <w:rFonts w:eastAsia="Calibri"/>
          <w:b/>
          <w:sz w:val="28"/>
          <w:szCs w:val="28"/>
        </w:rPr>
      </w:pPr>
      <w:r w:rsidRPr="009800EF">
        <w:rPr>
          <w:rFonts w:eastAsia="Calibri"/>
          <w:b/>
          <w:sz w:val="28"/>
          <w:szCs w:val="28"/>
        </w:rPr>
        <w:t xml:space="preserve">4. Общий объем финансовых ресурсов, необходимых для реализации </w:t>
      </w:r>
      <w:r w:rsidR="00D86F7D">
        <w:rPr>
          <w:rFonts w:eastAsia="Calibri"/>
          <w:b/>
          <w:sz w:val="28"/>
          <w:szCs w:val="28"/>
        </w:rPr>
        <w:t>программы</w:t>
      </w:r>
    </w:p>
    <w:p w:rsidR="00C63578" w:rsidRDefault="00C63578" w:rsidP="00C63578">
      <w:pPr>
        <w:ind w:firstLine="708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Финансирование </w:t>
      </w:r>
      <w:r w:rsidR="00D86F7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осуществляется за счет средств</w:t>
      </w:r>
      <w:r w:rsidRPr="0050573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Pr="00505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городского </w:t>
      </w:r>
      <w:r w:rsidRPr="0050573B">
        <w:rPr>
          <w:sz w:val="28"/>
          <w:szCs w:val="28"/>
        </w:rPr>
        <w:t>бюджета.</w:t>
      </w:r>
    </w:p>
    <w:p w:rsidR="00C63578" w:rsidRDefault="00C63578" w:rsidP="00C63578">
      <w:pPr>
        <w:ind w:firstLine="708"/>
        <w:jc w:val="both"/>
        <w:rPr>
          <w:noProof/>
          <w:sz w:val="28"/>
          <w:szCs w:val="28"/>
        </w:rPr>
      </w:pPr>
      <w:r w:rsidRPr="00CC35A3">
        <w:rPr>
          <w:sz w:val="28"/>
          <w:szCs w:val="28"/>
        </w:rPr>
        <w:t xml:space="preserve">Общий объем финансирования </w:t>
      </w:r>
      <w:r w:rsidR="00D86F7D">
        <w:rPr>
          <w:sz w:val="28"/>
          <w:szCs w:val="28"/>
        </w:rPr>
        <w:t>программы</w:t>
      </w:r>
      <w:r w:rsidRPr="00CC35A3">
        <w:rPr>
          <w:sz w:val="28"/>
          <w:szCs w:val="28"/>
        </w:rPr>
        <w:t xml:space="preserve"> составляет </w:t>
      </w:r>
      <w:r w:rsidR="00725808">
        <w:rPr>
          <w:sz w:val="28"/>
          <w:szCs w:val="28"/>
        </w:rPr>
        <w:t>240</w:t>
      </w:r>
      <w:r w:rsidRPr="00CC35A3">
        <w:rPr>
          <w:noProof/>
          <w:sz w:val="28"/>
          <w:szCs w:val="28"/>
        </w:rPr>
        <w:t xml:space="preserve"> тыс. рублей</w:t>
      </w:r>
      <w:r>
        <w:rPr>
          <w:noProof/>
          <w:sz w:val="28"/>
          <w:szCs w:val="28"/>
        </w:rPr>
        <w:t xml:space="preserve">, в том числе из </w:t>
      </w:r>
      <w:r w:rsidRPr="00CC35A3">
        <w:rPr>
          <w:noProof/>
          <w:sz w:val="28"/>
          <w:szCs w:val="28"/>
        </w:rPr>
        <w:t xml:space="preserve">средств </w:t>
      </w:r>
      <w:r>
        <w:rPr>
          <w:noProof/>
          <w:sz w:val="28"/>
          <w:szCs w:val="28"/>
        </w:rPr>
        <w:t>районного</w:t>
      </w:r>
      <w:r w:rsidRPr="00CC35A3">
        <w:rPr>
          <w:noProof/>
          <w:sz w:val="28"/>
          <w:szCs w:val="28"/>
        </w:rPr>
        <w:t xml:space="preserve"> бюджета</w:t>
      </w:r>
      <w:r>
        <w:rPr>
          <w:noProof/>
          <w:sz w:val="28"/>
          <w:szCs w:val="28"/>
        </w:rPr>
        <w:t>:</w:t>
      </w:r>
    </w:p>
    <w:p w:rsidR="00C63578" w:rsidRDefault="00C63578" w:rsidP="00C63578">
      <w:pPr>
        <w:ind w:firstLine="708"/>
        <w:jc w:val="both"/>
        <w:rPr>
          <w:noProof/>
          <w:sz w:val="28"/>
          <w:szCs w:val="28"/>
        </w:rPr>
      </w:pPr>
      <w:r w:rsidRPr="00CC35A3">
        <w:rPr>
          <w:noProof/>
          <w:sz w:val="28"/>
          <w:szCs w:val="28"/>
        </w:rPr>
        <w:t>в 20</w:t>
      </w:r>
      <w:r>
        <w:rPr>
          <w:noProof/>
          <w:sz w:val="28"/>
          <w:szCs w:val="28"/>
        </w:rPr>
        <w:t>2</w:t>
      </w:r>
      <w:r w:rsidR="00725808">
        <w:rPr>
          <w:noProof/>
          <w:sz w:val="28"/>
          <w:szCs w:val="28"/>
        </w:rPr>
        <w:t>4</w:t>
      </w:r>
      <w:r w:rsidRPr="00CC35A3">
        <w:rPr>
          <w:noProof/>
          <w:sz w:val="28"/>
          <w:szCs w:val="28"/>
        </w:rPr>
        <w:t xml:space="preserve"> году – </w:t>
      </w:r>
      <w:r>
        <w:rPr>
          <w:noProof/>
          <w:sz w:val="28"/>
          <w:szCs w:val="28"/>
        </w:rPr>
        <w:t>10</w:t>
      </w:r>
      <w:r w:rsidRPr="00CC35A3">
        <w:rPr>
          <w:noProof/>
          <w:sz w:val="28"/>
          <w:szCs w:val="28"/>
        </w:rPr>
        <w:t xml:space="preserve"> тыс. руб.</w:t>
      </w:r>
    </w:p>
    <w:p w:rsidR="00C63578" w:rsidRDefault="00C63578" w:rsidP="00C63578">
      <w:pPr>
        <w:ind w:firstLine="708"/>
        <w:jc w:val="both"/>
        <w:rPr>
          <w:noProof/>
          <w:sz w:val="28"/>
          <w:szCs w:val="28"/>
        </w:rPr>
      </w:pPr>
      <w:r w:rsidRPr="00CC35A3">
        <w:rPr>
          <w:noProof/>
          <w:sz w:val="28"/>
          <w:szCs w:val="28"/>
        </w:rPr>
        <w:t>в 20</w:t>
      </w:r>
      <w:r>
        <w:rPr>
          <w:noProof/>
          <w:sz w:val="28"/>
          <w:szCs w:val="28"/>
        </w:rPr>
        <w:t>2</w:t>
      </w:r>
      <w:r w:rsidR="00725808">
        <w:rPr>
          <w:noProof/>
          <w:sz w:val="28"/>
          <w:szCs w:val="28"/>
        </w:rPr>
        <w:t>5</w:t>
      </w:r>
      <w:r w:rsidRPr="00CC35A3">
        <w:rPr>
          <w:noProof/>
          <w:sz w:val="28"/>
          <w:szCs w:val="28"/>
        </w:rPr>
        <w:t xml:space="preserve"> году – </w:t>
      </w:r>
      <w:r>
        <w:rPr>
          <w:noProof/>
          <w:sz w:val="28"/>
          <w:szCs w:val="28"/>
        </w:rPr>
        <w:t xml:space="preserve">10 </w:t>
      </w:r>
      <w:r w:rsidRPr="00CC35A3">
        <w:rPr>
          <w:noProof/>
          <w:sz w:val="28"/>
          <w:szCs w:val="28"/>
        </w:rPr>
        <w:t>тыс. руб.</w:t>
      </w:r>
    </w:p>
    <w:p w:rsidR="00C63578" w:rsidRDefault="00C63578" w:rsidP="00C63578">
      <w:pPr>
        <w:ind w:firstLine="708"/>
        <w:jc w:val="both"/>
        <w:rPr>
          <w:noProof/>
          <w:sz w:val="28"/>
          <w:szCs w:val="28"/>
        </w:rPr>
      </w:pPr>
      <w:r w:rsidRPr="00CC35A3">
        <w:rPr>
          <w:noProof/>
          <w:sz w:val="28"/>
          <w:szCs w:val="28"/>
        </w:rPr>
        <w:t>в 20</w:t>
      </w:r>
      <w:r>
        <w:rPr>
          <w:noProof/>
          <w:sz w:val="28"/>
          <w:szCs w:val="28"/>
        </w:rPr>
        <w:t>2</w:t>
      </w:r>
      <w:r w:rsidR="00725808">
        <w:rPr>
          <w:noProof/>
          <w:sz w:val="28"/>
          <w:szCs w:val="28"/>
        </w:rPr>
        <w:t>6</w:t>
      </w:r>
      <w:r w:rsidRPr="00CC35A3">
        <w:rPr>
          <w:noProof/>
          <w:sz w:val="28"/>
          <w:szCs w:val="28"/>
        </w:rPr>
        <w:t xml:space="preserve"> году –</w:t>
      </w:r>
      <w:r>
        <w:rPr>
          <w:noProof/>
          <w:sz w:val="28"/>
          <w:szCs w:val="28"/>
        </w:rPr>
        <w:t xml:space="preserve"> 10</w:t>
      </w:r>
      <w:r w:rsidRPr="00CC35A3">
        <w:rPr>
          <w:noProof/>
          <w:sz w:val="28"/>
          <w:szCs w:val="28"/>
        </w:rPr>
        <w:t xml:space="preserve"> тыс. руб.</w:t>
      </w:r>
    </w:p>
    <w:p w:rsidR="00725808" w:rsidRDefault="00725808" w:rsidP="00C63578">
      <w:pPr>
        <w:ind w:firstLine="708"/>
        <w:jc w:val="both"/>
        <w:rPr>
          <w:noProof/>
          <w:sz w:val="28"/>
          <w:szCs w:val="28"/>
        </w:rPr>
      </w:pPr>
      <w:r w:rsidRPr="00725808">
        <w:rPr>
          <w:noProof/>
          <w:sz w:val="28"/>
          <w:szCs w:val="28"/>
        </w:rPr>
        <w:t>в 202</w:t>
      </w:r>
      <w:r>
        <w:rPr>
          <w:noProof/>
          <w:sz w:val="28"/>
          <w:szCs w:val="28"/>
        </w:rPr>
        <w:t>7</w:t>
      </w:r>
      <w:r w:rsidRPr="00725808">
        <w:rPr>
          <w:noProof/>
          <w:sz w:val="28"/>
          <w:szCs w:val="28"/>
        </w:rPr>
        <w:t xml:space="preserve"> году – 10 тыс. руб</w:t>
      </w:r>
    </w:p>
    <w:p w:rsidR="00C63578" w:rsidRDefault="00C63578" w:rsidP="00C635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из средств  бюджета городского поселения:</w:t>
      </w:r>
    </w:p>
    <w:p w:rsidR="00C63578" w:rsidRDefault="00C63578" w:rsidP="00C63578">
      <w:pPr>
        <w:keepNext/>
        <w:ind w:firstLine="708"/>
        <w:jc w:val="both"/>
        <w:rPr>
          <w:noProof/>
          <w:sz w:val="28"/>
          <w:szCs w:val="28"/>
        </w:rPr>
      </w:pPr>
      <w:r w:rsidRPr="00CC35A3">
        <w:rPr>
          <w:noProof/>
          <w:sz w:val="28"/>
          <w:szCs w:val="28"/>
        </w:rPr>
        <w:t>в 20</w:t>
      </w:r>
      <w:r>
        <w:rPr>
          <w:noProof/>
          <w:sz w:val="28"/>
          <w:szCs w:val="28"/>
        </w:rPr>
        <w:t>2</w:t>
      </w:r>
      <w:r w:rsidR="006651A8">
        <w:rPr>
          <w:noProof/>
          <w:sz w:val="28"/>
          <w:szCs w:val="28"/>
        </w:rPr>
        <w:t>4</w:t>
      </w:r>
      <w:r w:rsidRPr="00CC35A3">
        <w:rPr>
          <w:noProof/>
          <w:sz w:val="28"/>
          <w:szCs w:val="28"/>
        </w:rPr>
        <w:t xml:space="preserve"> году – </w:t>
      </w:r>
      <w:r>
        <w:rPr>
          <w:noProof/>
          <w:sz w:val="28"/>
          <w:szCs w:val="28"/>
        </w:rPr>
        <w:t>50</w:t>
      </w:r>
      <w:r w:rsidRPr="00CC35A3">
        <w:rPr>
          <w:noProof/>
          <w:sz w:val="28"/>
          <w:szCs w:val="28"/>
        </w:rPr>
        <w:t xml:space="preserve"> тыс. руб.</w:t>
      </w:r>
    </w:p>
    <w:p w:rsidR="00C63578" w:rsidRPr="00CC35A3" w:rsidRDefault="00C63578" w:rsidP="00C63578">
      <w:pPr>
        <w:keepNext/>
        <w:ind w:firstLine="708"/>
        <w:jc w:val="both"/>
        <w:rPr>
          <w:noProof/>
          <w:sz w:val="28"/>
          <w:szCs w:val="28"/>
        </w:rPr>
      </w:pPr>
      <w:r w:rsidRPr="00CC35A3">
        <w:rPr>
          <w:noProof/>
          <w:sz w:val="28"/>
          <w:szCs w:val="28"/>
        </w:rPr>
        <w:t>в 20</w:t>
      </w:r>
      <w:r>
        <w:rPr>
          <w:noProof/>
          <w:sz w:val="28"/>
          <w:szCs w:val="28"/>
        </w:rPr>
        <w:t>2</w:t>
      </w:r>
      <w:r w:rsidR="006651A8">
        <w:rPr>
          <w:noProof/>
          <w:sz w:val="28"/>
          <w:szCs w:val="28"/>
        </w:rPr>
        <w:t>5</w:t>
      </w:r>
      <w:r w:rsidRPr="00CC35A3">
        <w:rPr>
          <w:noProof/>
          <w:sz w:val="28"/>
          <w:szCs w:val="28"/>
        </w:rPr>
        <w:t xml:space="preserve"> году – </w:t>
      </w:r>
      <w:r>
        <w:rPr>
          <w:noProof/>
          <w:sz w:val="28"/>
          <w:szCs w:val="28"/>
        </w:rPr>
        <w:t xml:space="preserve">50 </w:t>
      </w:r>
      <w:r w:rsidRPr="00CC35A3">
        <w:rPr>
          <w:noProof/>
          <w:sz w:val="28"/>
          <w:szCs w:val="28"/>
        </w:rPr>
        <w:t>тыс. руб.</w:t>
      </w:r>
    </w:p>
    <w:p w:rsidR="00C63578" w:rsidRDefault="00C63578" w:rsidP="00C63578">
      <w:pPr>
        <w:keepNext/>
        <w:ind w:firstLine="708"/>
        <w:jc w:val="both"/>
        <w:rPr>
          <w:noProof/>
          <w:sz w:val="28"/>
          <w:szCs w:val="28"/>
        </w:rPr>
      </w:pPr>
      <w:r w:rsidRPr="00CC35A3">
        <w:rPr>
          <w:noProof/>
          <w:sz w:val="28"/>
          <w:szCs w:val="28"/>
        </w:rPr>
        <w:t>в 20</w:t>
      </w:r>
      <w:r>
        <w:rPr>
          <w:noProof/>
          <w:sz w:val="28"/>
          <w:szCs w:val="28"/>
        </w:rPr>
        <w:t>2</w:t>
      </w:r>
      <w:r w:rsidR="006651A8">
        <w:rPr>
          <w:noProof/>
          <w:sz w:val="28"/>
          <w:szCs w:val="28"/>
        </w:rPr>
        <w:t>6</w:t>
      </w:r>
      <w:r w:rsidRPr="00CC35A3">
        <w:rPr>
          <w:noProof/>
          <w:sz w:val="28"/>
          <w:szCs w:val="28"/>
        </w:rPr>
        <w:t xml:space="preserve"> году –</w:t>
      </w:r>
      <w:r>
        <w:rPr>
          <w:noProof/>
          <w:sz w:val="28"/>
          <w:szCs w:val="28"/>
        </w:rPr>
        <w:t xml:space="preserve"> 50</w:t>
      </w:r>
      <w:r w:rsidRPr="00CC35A3">
        <w:rPr>
          <w:noProof/>
          <w:sz w:val="28"/>
          <w:szCs w:val="28"/>
        </w:rPr>
        <w:t xml:space="preserve"> тыс. руб.</w:t>
      </w:r>
    </w:p>
    <w:p w:rsidR="006651A8" w:rsidRDefault="006651A8" w:rsidP="00C63578">
      <w:pPr>
        <w:keepNext/>
        <w:ind w:firstLine="708"/>
        <w:jc w:val="both"/>
        <w:rPr>
          <w:noProof/>
          <w:sz w:val="28"/>
          <w:szCs w:val="28"/>
        </w:rPr>
      </w:pPr>
      <w:r w:rsidRPr="006651A8">
        <w:rPr>
          <w:noProof/>
          <w:sz w:val="28"/>
          <w:szCs w:val="28"/>
        </w:rPr>
        <w:t>в 202</w:t>
      </w:r>
      <w:r>
        <w:rPr>
          <w:noProof/>
          <w:sz w:val="28"/>
          <w:szCs w:val="28"/>
        </w:rPr>
        <w:t>7</w:t>
      </w:r>
      <w:r w:rsidRPr="006651A8">
        <w:rPr>
          <w:noProof/>
          <w:sz w:val="28"/>
          <w:szCs w:val="28"/>
        </w:rPr>
        <w:t xml:space="preserve"> году – </w:t>
      </w:r>
      <w:r>
        <w:rPr>
          <w:noProof/>
          <w:sz w:val="28"/>
          <w:szCs w:val="28"/>
        </w:rPr>
        <w:t>5</w:t>
      </w:r>
      <w:r w:rsidRPr="006651A8">
        <w:rPr>
          <w:noProof/>
          <w:sz w:val="28"/>
          <w:szCs w:val="28"/>
        </w:rPr>
        <w:t>0 тыс. руб</w:t>
      </w:r>
    </w:p>
    <w:p w:rsidR="00C63578" w:rsidRPr="0050573B" w:rsidRDefault="00C63578" w:rsidP="00C63578">
      <w:pPr>
        <w:ind w:firstLine="708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Объемы финансирования мероприятий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 xml:space="preserve"> подлежат ежегодному уточнению.</w:t>
      </w:r>
    </w:p>
    <w:p w:rsidR="00C63578" w:rsidRDefault="00C63578" w:rsidP="00C63578">
      <w:pPr>
        <w:ind w:firstLine="708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Сводные финансовые затраты на реализацию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 xml:space="preserve"> приведены в приложении 3.</w:t>
      </w:r>
    </w:p>
    <w:p w:rsidR="00F508B1" w:rsidRDefault="00714D78" w:rsidP="00714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="00D86F7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является расходным обязательством Управления Администрации Каменского района по агропромышленному комплексу.</w:t>
      </w:r>
    </w:p>
    <w:p w:rsidR="00714D78" w:rsidRDefault="00714D78" w:rsidP="00714D78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BB0D83" w:rsidRDefault="00463F9F" w:rsidP="00BB0D83">
      <w:pPr>
        <w:widowControl w:val="0"/>
        <w:tabs>
          <w:tab w:val="num" w:pos="-180"/>
        </w:tabs>
        <w:spacing w:line="259" w:lineRule="auto"/>
        <w:ind w:left="43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5. </w:t>
      </w:r>
      <w:r w:rsidR="00507243" w:rsidRPr="00061562">
        <w:rPr>
          <w:rFonts w:eastAsia="Calibri"/>
          <w:b/>
          <w:sz w:val="28"/>
          <w:szCs w:val="28"/>
        </w:rPr>
        <w:t xml:space="preserve">Анализ  рисков реализации </w:t>
      </w:r>
      <w:r w:rsidR="00D86F7D">
        <w:rPr>
          <w:rFonts w:eastAsia="Calibri"/>
          <w:b/>
          <w:sz w:val="28"/>
          <w:szCs w:val="28"/>
        </w:rPr>
        <w:t>программы</w:t>
      </w:r>
      <w:r w:rsidR="00507243" w:rsidRPr="00061562">
        <w:rPr>
          <w:rFonts w:eastAsia="Calibri"/>
          <w:b/>
          <w:sz w:val="28"/>
          <w:szCs w:val="28"/>
        </w:rPr>
        <w:t xml:space="preserve"> и описание мер управления рисками реализации </w:t>
      </w:r>
      <w:r w:rsidR="00D86F7D">
        <w:rPr>
          <w:rFonts w:eastAsia="Calibri"/>
          <w:b/>
          <w:sz w:val="28"/>
          <w:szCs w:val="28"/>
        </w:rPr>
        <w:t>программы</w:t>
      </w:r>
    </w:p>
    <w:p w:rsidR="00C63578" w:rsidRPr="0050573B" w:rsidRDefault="00C63578" w:rsidP="00BB0D83">
      <w:pPr>
        <w:widowControl w:val="0"/>
        <w:tabs>
          <w:tab w:val="num" w:pos="-180"/>
        </w:tabs>
        <w:spacing w:line="259" w:lineRule="auto"/>
        <w:ind w:firstLine="709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При реализации настоящей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 xml:space="preserve"> и для достижения поставленных в ней целей необходимо учитывать возможные социальные, операционные и прочие риски.</w:t>
      </w:r>
    </w:p>
    <w:p w:rsidR="00C63578" w:rsidRPr="0050573B" w:rsidRDefault="00C63578" w:rsidP="00C63578">
      <w:pPr>
        <w:ind w:firstLine="708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Важнейшими условиями успешной реализации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 xml:space="preserve"> являются: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>.</w:t>
      </w:r>
    </w:p>
    <w:p w:rsidR="00C63578" w:rsidRPr="0050573B" w:rsidRDefault="00C63578" w:rsidP="00C63578">
      <w:pPr>
        <w:ind w:firstLine="708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По характеру влияния на ход и конечные результаты реализации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 xml:space="preserve"> существенными являются следующие риски:</w:t>
      </w:r>
    </w:p>
    <w:p w:rsidR="00C63578" w:rsidRPr="0050573B" w:rsidRDefault="00C63578" w:rsidP="00C63578">
      <w:pPr>
        <w:ind w:firstLine="708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нормативно-правовые, организационные и управленческие риски - непринятие или несвоевременное принятие необходимых нормативных актов, влияющих на мероприятия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 xml:space="preserve">, недостаточная проработка вопросов, </w:t>
      </w:r>
      <w:r w:rsidRPr="0050573B">
        <w:rPr>
          <w:sz w:val="28"/>
          <w:szCs w:val="28"/>
        </w:rPr>
        <w:lastRenderedPageBreak/>
        <w:t xml:space="preserve">решаемых в рамках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 xml:space="preserve">, недостаточная подготовка управленческих кадров, неадекватность системы мониторинга реализации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>, отставание от сроков реализации программных мероприятий.</w:t>
      </w:r>
      <w:r>
        <w:rPr>
          <w:sz w:val="28"/>
          <w:szCs w:val="28"/>
        </w:rPr>
        <w:t xml:space="preserve"> </w:t>
      </w:r>
    </w:p>
    <w:p w:rsidR="00C63578" w:rsidRPr="0050573B" w:rsidRDefault="00C63578" w:rsidP="00C63578">
      <w:pPr>
        <w:ind w:firstLine="708"/>
        <w:jc w:val="both"/>
        <w:rPr>
          <w:sz w:val="28"/>
          <w:szCs w:val="28"/>
        </w:rPr>
      </w:pPr>
      <w:r w:rsidRPr="0050573B">
        <w:rPr>
          <w:sz w:val="28"/>
          <w:szCs w:val="28"/>
        </w:rPr>
        <w:t xml:space="preserve">Устранение (минимизация) рисков связано с качеством планирования реализации </w:t>
      </w:r>
      <w:r w:rsidR="00D86F7D">
        <w:rPr>
          <w:sz w:val="28"/>
          <w:szCs w:val="28"/>
        </w:rPr>
        <w:t>программы</w:t>
      </w:r>
      <w:r w:rsidRPr="0050573B">
        <w:rPr>
          <w:sz w:val="28"/>
          <w:szCs w:val="28"/>
        </w:rPr>
        <w:t>, обеспечением мониторинга ее осуществления и оперативного внесения необходимых изменений</w:t>
      </w:r>
      <w:r>
        <w:rPr>
          <w:sz w:val="28"/>
          <w:szCs w:val="28"/>
        </w:rPr>
        <w:t>.</w:t>
      </w:r>
    </w:p>
    <w:p w:rsidR="00C63578" w:rsidRPr="0053345E" w:rsidRDefault="00C63578" w:rsidP="00C63578">
      <w:pPr>
        <w:ind w:firstLine="708"/>
        <w:jc w:val="both"/>
        <w:rPr>
          <w:sz w:val="28"/>
          <w:szCs w:val="28"/>
        </w:rPr>
      </w:pPr>
      <w:r w:rsidRPr="0053345E">
        <w:rPr>
          <w:sz w:val="28"/>
          <w:szCs w:val="28"/>
        </w:rPr>
        <w:t>Минимизация финансовых рисков возможна на основе:</w:t>
      </w:r>
    </w:p>
    <w:p w:rsidR="00C63578" w:rsidRPr="0053345E" w:rsidRDefault="00C63578" w:rsidP="00C63578">
      <w:pPr>
        <w:ind w:firstLine="708"/>
        <w:jc w:val="both"/>
        <w:rPr>
          <w:sz w:val="28"/>
          <w:szCs w:val="28"/>
        </w:rPr>
      </w:pPr>
      <w:r w:rsidRPr="0053345E">
        <w:rPr>
          <w:sz w:val="28"/>
          <w:szCs w:val="28"/>
        </w:rPr>
        <w:t xml:space="preserve">регулярного мониторинга и оценки эффективности реализации мероприятий </w:t>
      </w:r>
      <w:r w:rsidR="00D86F7D">
        <w:rPr>
          <w:sz w:val="28"/>
          <w:szCs w:val="28"/>
        </w:rPr>
        <w:t>программы</w:t>
      </w:r>
      <w:r w:rsidRPr="0053345E">
        <w:rPr>
          <w:sz w:val="28"/>
          <w:szCs w:val="28"/>
        </w:rPr>
        <w:t>;</w:t>
      </w:r>
    </w:p>
    <w:p w:rsidR="00C63578" w:rsidRPr="0053345E" w:rsidRDefault="00C63578" w:rsidP="00C63578">
      <w:pPr>
        <w:ind w:firstLine="708"/>
        <w:jc w:val="both"/>
        <w:rPr>
          <w:sz w:val="28"/>
          <w:szCs w:val="28"/>
        </w:rPr>
      </w:pPr>
      <w:r w:rsidRPr="0053345E">
        <w:rPr>
          <w:sz w:val="28"/>
          <w:szCs w:val="28"/>
        </w:rPr>
        <w:t xml:space="preserve">своевременной корректировки перечня мероприятий и показателей </w:t>
      </w:r>
      <w:r w:rsidR="00D86F7D">
        <w:rPr>
          <w:sz w:val="28"/>
          <w:szCs w:val="28"/>
        </w:rPr>
        <w:t>Программы</w:t>
      </w:r>
      <w:r w:rsidRPr="0053345E">
        <w:rPr>
          <w:sz w:val="28"/>
          <w:szCs w:val="28"/>
        </w:rPr>
        <w:t>;</w:t>
      </w:r>
    </w:p>
    <w:p w:rsidR="00C63578" w:rsidRPr="0053345E" w:rsidRDefault="00C63578" w:rsidP="00C63578">
      <w:pPr>
        <w:ind w:firstLine="708"/>
        <w:jc w:val="both"/>
        <w:rPr>
          <w:sz w:val="28"/>
          <w:szCs w:val="28"/>
        </w:rPr>
      </w:pPr>
      <w:r w:rsidRPr="0053345E">
        <w:rPr>
          <w:sz w:val="28"/>
          <w:szCs w:val="28"/>
        </w:rPr>
        <w:t>обеспечения эффективной координации деятельности организаций, участвующих в реализации программных мероприятий.</w:t>
      </w:r>
    </w:p>
    <w:p w:rsidR="00463F9F" w:rsidRPr="009E04AB" w:rsidRDefault="00463F9F" w:rsidP="00FD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243" w:rsidRDefault="00197FF8" w:rsidP="0090489F">
      <w:pPr>
        <w:widowControl w:val="0"/>
        <w:spacing w:line="259" w:lineRule="auto"/>
        <w:ind w:left="43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6. </w:t>
      </w:r>
      <w:r w:rsidR="00507243" w:rsidRPr="00181711">
        <w:rPr>
          <w:rFonts w:eastAsia="Calibri"/>
          <w:b/>
          <w:sz w:val="28"/>
          <w:szCs w:val="28"/>
        </w:rPr>
        <w:t>Методика оценки эффективности реализации</w:t>
      </w:r>
      <w:r w:rsidR="002D53DB">
        <w:rPr>
          <w:rFonts w:eastAsia="Calibri"/>
          <w:b/>
          <w:sz w:val="28"/>
          <w:szCs w:val="28"/>
        </w:rPr>
        <w:t xml:space="preserve"> </w:t>
      </w:r>
      <w:r w:rsidR="00D86F7D">
        <w:rPr>
          <w:rFonts w:eastAsia="Calibri"/>
          <w:b/>
          <w:sz w:val="28"/>
          <w:szCs w:val="28"/>
        </w:rPr>
        <w:t>программы</w:t>
      </w:r>
    </w:p>
    <w:p w:rsidR="00F06464" w:rsidRPr="00F06464" w:rsidRDefault="00F06464" w:rsidP="00F06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64">
        <w:rPr>
          <w:rFonts w:ascii="Times New Roman" w:hAnsi="Times New Roman" w:cs="Times New Roman"/>
          <w:sz w:val="28"/>
          <w:szCs w:val="28"/>
        </w:rPr>
        <w:t xml:space="preserve">Комплексная оценка эффективности реализации </w:t>
      </w:r>
      <w:r w:rsidR="00D86F7D">
        <w:rPr>
          <w:rFonts w:ascii="Times New Roman" w:hAnsi="Times New Roman" w:cs="Times New Roman"/>
          <w:sz w:val="28"/>
          <w:szCs w:val="28"/>
        </w:rPr>
        <w:t>программы</w:t>
      </w:r>
      <w:r w:rsidRPr="00F06464">
        <w:rPr>
          <w:rFonts w:ascii="Times New Roman" w:hAnsi="Times New Roman" w:cs="Times New Roman"/>
          <w:sz w:val="28"/>
          <w:szCs w:val="28"/>
        </w:rPr>
        <w:t xml:space="preserve"> и входящих в нее подпрограмм проводится на основе оценок по трем критериям:</w:t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степени достижения целей и решения задач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>;</w:t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соответствия запланированному уровню затрат и эффективности использования средств районного бюджета, средств бюджета городского поселения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>;</w:t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доли профинансированных мероприятий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</w:t>
      </w:r>
      <w:proofErr w:type="gramStart"/>
      <w:r w:rsidRPr="00F06464">
        <w:rPr>
          <w:sz w:val="28"/>
          <w:szCs w:val="28"/>
        </w:rPr>
        <w:t>в</w:t>
      </w:r>
      <w:proofErr w:type="gramEnd"/>
      <w:r w:rsidRPr="00F06464">
        <w:rPr>
          <w:sz w:val="28"/>
          <w:szCs w:val="28"/>
        </w:rPr>
        <w:t xml:space="preserve">  запланированных к финансированию.</w:t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06464">
        <w:rPr>
          <w:sz w:val="28"/>
          <w:szCs w:val="28"/>
        </w:rPr>
        <w:t xml:space="preserve">.1. Оценка степени достижения целей и решения задач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производится путем сопоставления фактически достигнутых значений индикаторов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и их плановых значений по формуле:</w:t>
      </w:r>
    </w:p>
    <w:p w:rsidR="00F06464" w:rsidRPr="00F06464" w:rsidRDefault="00F06464" w:rsidP="00F06464">
      <w:pPr>
        <w:widowControl w:val="0"/>
        <w:autoSpaceDE w:val="0"/>
        <w:autoSpaceDN w:val="0"/>
        <w:jc w:val="both"/>
      </w:pPr>
    </w:p>
    <w:p w:rsidR="00F06464" w:rsidRPr="00F06464" w:rsidRDefault="00F06464" w:rsidP="00F06464">
      <w:pPr>
        <w:widowControl w:val="0"/>
        <w:autoSpaceDE w:val="0"/>
        <w:autoSpaceDN w:val="0"/>
        <w:jc w:val="center"/>
      </w:pPr>
      <w:r w:rsidRPr="00F06464">
        <w:rPr>
          <w:noProof/>
          <w:position w:val="-26"/>
        </w:rPr>
        <w:drawing>
          <wp:inline distT="0" distB="0" distL="0" distR="0" wp14:anchorId="44B113C9" wp14:editId="5850E7E0">
            <wp:extent cx="1391285" cy="476885"/>
            <wp:effectExtent l="0" t="0" r="0" b="0"/>
            <wp:docPr id="1" name="Рисунок 1" descr="base_23568_9639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568_96398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06464">
        <w:rPr>
          <w:sz w:val="28"/>
          <w:szCs w:val="28"/>
        </w:rPr>
        <w:t>где:</w:t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Cel</w:t>
      </w:r>
      <w:proofErr w:type="spellEnd"/>
      <w:r w:rsidRPr="00F06464">
        <w:rPr>
          <w:sz w:val="28"/>
          <w:szCs w:val="28"/>
        </w:rPr>
        <w:t xml:space="preserve"> - оценка степени достижения цели, решения задачи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>;</w:t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S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 xml:space="preserve"> - оценка значения i-</w:t>
      </w:r>
      <w:proofErr w:type="spellStart"/>
      <w:r w:rsidRPr="00F06464">
        <w:rPr>
          <w:sz w:val="28"/>
          <w:szCs w:val="28"/>
        </w:rPr>
        <w:t>го</w:t>
      </w:r>
      <w:proofErr w:type="spellEnd"/>
      <w:r w:rsidRPr="00F06464">
        <w:rPr>
          <w:sz w:val="28"/>
          <w:szCs w:val="28"/>
        </w:rPr>
        <w:t xml:space="preserve"> индикатора (показателя) выполнения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>, отражающего степень достижения цели, решения соответствующей задачи;</w:t>
      </w:r>
    </w:p>
    <w:p w:rsidR="00F06464" w:rsidRPr="00F06464" w:rsidRDefault="00F06464" w:rsidP="00F064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m - число показателей, характеризующих степень достижения цели, решения задачи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>;</w:t>
      </w:r>
    </w:p>
    <w:p w:rsidR="00F06464" w:rsidRPr="00F06464" w:rsidRDefault="00F06464" w:rsidP="00F06464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sz w:val="28"/>
          <w:szCs w:val="28"/>
        </w:rPr>
      </w:pPr>
      <w:r w:rsidRPr="00F06464">
        <w:rPr>
          <w:sz w:val="28"/>
          <w:szCs w:val="28"/>
        </w:rPr>
        <w:t>- сумма значений.</w:t>
      </w:r>
    </w:p>
    <w:p w:rsidR="00F06464" w:rsidRPr="00F06464" w:rsidRDefault="00F06464" w:rsidP="00F0646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6464">
        <w:rPr>
          <w:sz w:val="28"/>
          <w:szCs w:val="28"/>
        </w:rPr>
        <w:t>Оценка значения i-</w:t>
      </w:r>
      <w:proofErr w:type="spellStart"/>
      <w:r w:rsidRPr="00F06464">
        <w:rPr>
          <w:sz w:val="28"/>
          <w:szCs w:val="28"/>
        </w:rPr>
        <w:t>го</w:t>
      </w:r>
      <w:proofErr w:type="spellEnd"/>
      <w:r w:rsidRPr="00F06464">
        <w:rPr>
          <w:sz w:val="28"/>
          <w:szCs w:val="28"/>
        </w:rPr>
        <w:t xml:space="preserve"> индикатора (показателя)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производится по формуле:</w:t>
      </w:r>
    </w:p>
    <w:p w:rsidR="00F06464" w:rsidRPr="00F06464" w:rsidRDefault="00F06464" w:rsidP="00F0646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06464" w:rsidRPr="00F06464" w:rsidRDefault="00F06464" w:rsidP="00F06464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S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 xml:space="preserve"> = (</w:t>
      </w:r>
      <w:proofErr w:type="spellStart"/>
      <w:r w:rsidRPr="00F06464">
        <w:rPr>
          <w:sz w:val="28"/>
          <w:szCs w:val="28"/>
        </w:rPr>
        <w:t>F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 xml:space="preserve"> / </w:t>
      </w:r>
      <w:proofErr w:type="spellStart"/>
      <w:r w:rsidRPr="00F06464">
        <w:rPr>
          <w:sz w:val="28"/>
          <w:szCs w:val="28"/>
        </w:rPr>
        <w:t>P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>) x 100%,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>где: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F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 xml:space="preserve"> - фактическое значение i-</w:t>
      </w:r>
      <w:proofErr w:type="spellStart"/>
      <w:r w:rsidRPr="00F06464">
        <w:rPr>
          <w:sz w:val="28"/>
          <w:szCs w:val="28"/>
        </w:rPr>
        <w:t>го</w:t>
      </w:r>
      <w:proofErr w:type="spellEnd"/>
      <w:r w:rsidRPr="00F06464">
        <w:rPr>
          <w:sz w:val="28"/>
          <w:szCs w:val="28"/>
        </w:rPr>
        <w:t xml:space="preserve"> индикатора (показателя)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>;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P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 xml:space="preserve"> - плановое значение i-</w:t>
      </w:r>
      <w:proofErr w:type="spellStart"/>
      <w:r w:rsidRPr="00F06464">
        <w:rPr>
          <w:sz w:val="28"/>
          <w:szCs w:val="28"/>
        </w:rPr>
        <w:t>го</w:t>
      </w:r>
      <w:proofErr w:type="spellEnd"/>
      <w:r w:rsidRPr="00F06464">
        <w:rPr>
          <w:sz w:val="28"/>
          <w:szCs w:val="28"/>
        </w:rPr>
        <w:t xml:space="preserve"> индикатора (показателя)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(для индикаторов (показателей), желаемой тенденцией развития которых является </w:t>
      </w:r>
      <w:r w:rsidRPr="00F06464">
        <w:rPr>
          <w:sz w:val="28"/>
          <w:szCs w:val="28"/>
        </w:rPr>
        <w:lastRenderedPageBreak/>
        <w:t xml:space="preserve">рост значений) или: </w:t>
      </w:r>
      <w:proofErr w:type="spellStart"/>
      <w:r w:rsidRPr="00F06464">
        <w:rPr>
          <w:sz w:val="28"/>
          <w:szCs w:val="28"/>
        </w:rPr>
        <w:t>S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 xml:space="preserve"> = (</w:t>
      </w:r>
      <w:proofErr w:type="spellStart"/>
      <w:r w:rsidRPr="00F06464">
        <w:rPr>
          <w:sz w:val="28"/>
          <w:szCs w:val="28"/>
        </w:rPr>
        <w:t>P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 xml:space="preserve"> / </w:t>
      </w:r>
      <w:proofErr w:type="spellStart"/>
      <w:r w:rsidRPr="00F06464">
        <w:rPr>
          <w:sz w:val="28"/>
          <w:szCs w:val="28"/>
        </w:rPr>
        <w:t>F</w:t>
      </w:r>
      <w:r w:rsidRPr="00F06464">
        <w:rPr>
          <w:sz w:val="28"/>
          <w:szCs w:val="28"/>
          <w:vertAlign w:val="subscript"/>
        </w:rPr>
        <w:t>i</w:t>
      </w:r>
      <w:proofErr w:type="spellEnd"/>
      <w:r w:rsidRPr="00F06464">
        <w:rPr>
          <w:sz w:val="28"/>
          <w:szCs w:val="28"/>
        </w:rPr>
        <w:t>) x 100% (для индикаторов (показателей), желаемой тенденцией развития которых является снижение значений).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F06464">
        <w:rPr>
          <w:sz w:val="28"/>
          <w:szCs w:val="28"/>
        </w:rPr>
        <w:t>равным</w:t>
      </w:r>
      <w:proofErr w:type="gramEnd"/>
      <w:r w:rsidRPr="00F06464">
        <w:rPr>
          <w:sz w:val="28"/>
          <w:szCs w:val="28"/>
        </w:rPr>
        <w:t xml:space="preserve"> 100%.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3578" w:rsidRPr="0053345E">
        <w:rPr>
          <w:sz w:val="28"/>
          <w:szCs w:val="28"/>
        </w:rPr>
        <w:t>.2. </w:t>
      </w:r>
      <w:r w:rsidRPr="00F06464">
        <w:rPr>
          <w:sz w:val="28"/>
          <w:szCs w:val="28"/>
        </w:rPr>
        <w:t xml:space="preserve">Оценка степени соответствия запланированному уровню затрат и эффективности использования средств районного бюджета, средств городского поселения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определяется путем сопоставления фактических и плановых объемов финансирования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по формуле: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Fin</w:t>
      </w:r>
      <w:proofErr w:type="spellEnd"/>
      <w:r w:rsidRPr="00F06464">
        <w:rPr>
          <w:sz w:val="28"/>
          <w:szCs w:val="28"/>
        </w:rPr>
        <w:t xml:space="preserve"> = K/ L x 100%,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>где: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Fin</w:t>
      </w:r>
      <w:proofErr w:type="spellEnd"/>
      <w:r w:rsidRPr="00F06464">
        <w:rPr>
          <w:sz w:val="28"/>
          <w:szCs w:val="28"/>
        </w:rPr>
        <w:t xml:space="preserve"> - уровень финансирования реализации мероприятий</w:t>
      </w:r>
      <w:r w:rsidR="00D86F7D">
        <w:rPr>
          <w:sz w:val="28"/>
          <w:szCs w:val="28"/>
        </w:rPr>
        <w:t xml:space="preserve"> программы</w:t>
      </w:r>
      <w:r w:rsidRPr="00F06464">
        <w:rPr>
          <w:sz w:val="28"/>
          <w:szCs w:val="28"/>
        </w:rPr>
        <w:t>;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K - фактический объем финансовых ресурсов, направленный на реализацию мероприятий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из районного бюджета, из средств бюджета городского поселения;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L - плановый объем финансовых ресурсов, предусмотренных на реализацию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>, из районного бюджета, из средств бюджета городского поселения на соответствующий отчетный период.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3578" w:rsidRPr="0053345E">
        <w:rPr>
          <w:sz w:val="28"/>
          <w:szCs w:val="28"/>
        </w:rPr>
        <w:t>.3. </w:t>
      </w:r>
      <w:r w:rsidRPr="00F06464">
        <w:rPr>
          <w:sz w:val="28"/>
          <w:szCs w:val="28"/>
        </w:rPr>
        <w:t xml:space="preserve">Доля профинансированных мероприятий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</w:t>
      </w:r>
      <w:proofErr w:type="gramStart"/>
      <w:r w:rsidRPr="00F06464">
        <w:rPr>
          <w:sz w:val="28"/>
          <w:szCs w:val="28"/>
        </w:rPr>
        <w:t>в</w:t>
      </w:r>
      <w:proofErr w:type="gramEnd"/>
      <w:r w:rsidRPr="00F06464">
        <w:rPr>
          <w:sz w:val="28"/>
          <w:szCs w:val="28"/>
        </w:rPr>
        <w:t xml:space="preserve"> запланированных к финансированию рассчитывается по следующей формуле: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</w:p>
    <w:p w:rsidR="00F06464" w:rsidRPr="00F06464" w:rsidRDefault="00F06464" w:rsidP="00F06464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F06464">
        <w:rPr>
          <w:sz w:val="28"/>
          <w:szCs w:val="28"/>
          <w:lang w:val="en-US"/>
        </w:rPr>
        <w:t>Mer</w:t>
      </w:r>
      <w:proofErr w:type="spellEnd"/>
      <w:r w:rsidRPr="00F06464">
        <w:rPr>
          <w:sz w:val="28"/>
          <w:szCs w:val="28"/>
          <w:lang w:val="en-US"/>
        </w:rPr>
        <w:t xml:space="preserve"> = Mf / </w:t>
      </w:r>
      <w:proofErr w:type="spellStart"/>
      <w:r w:rsidRPr="00F06464">
        <w:rPr>
          <w:sz w:val="28"/>
          <w:szCs w:val="28"/>
          <w:lang w:val="en-US"/>
        </w:rPr>
        <w:t>Mp</w:t>
      </w:r>
      <w:proofErr w:type="spellEnd"/>
      <w:r w:rsidRPr="00F06464">
        <w:rPr>
          <w:sz w:val="28"/>
          <w:szCs w:val="28"/>
          <w:lang w:val="en-US"/>
        </w:rPr>
        <w:t xml:space="preserve"> x 100%,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  <w:lang w:val="en-US"/>
        </w:rPr>
      </w:pPr>
    </w:p>
    <w:p w:rsidR="00F06464" w:rsidRPr="00F06464" w:rsidRDefault="00F06464" w:rsidP="00F06464">
      <w:pPr>
        <w:ind w:firstLine="708"/>
        <w:jc w:val="both"/>
        <w:rPr>
          <w:sz w:val="28"/>
          <w:szCs w:val="28"/>
          <w:lang w:val="en-US"/>
        </w:rPr>
      </w:pPr>
      <w:r w:rsidRPr="00F06464">
        <w:rPr>
          <w:sz w:val="28"/>
          <w:szCs w:val="28"/>
        </w:rPr>
        <w:t>где</w:t>
      </w:r>
      <w:r w:rsidRPr="00F06464">
        <w:rPr>
          <w:sz w:val="28"/>
          <w:szCs w:val="28"/>
          <w:lang w:val="en-US"/>
        </w:rPr>
        <w:t>: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Mer</w:t>
      </w:r>
      <w:proofErr w:type="spellEnd"/>
      <w:r w:rsidRPr="00F06464">
        <w:rPr>
          <w:sz w:val="28"/>
          <w:szCs w:val="28"/>
        </w:rPr>
        <w:t xml:space="preserve"> - доля профинансированных мероприятий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</w:t>
      </w:r>
      <w:proofErr w:type="gramStart"/>
      <w:r w:rsidRPr="00F06464">
        <w:rPr>
          <w:sz w:val="28"/>
          <w:szCs w:val="28"/>
        </w:rPr>
        <w:t>в</w:t>
      </w:r>
      <w:proofErr w:type="gramEnd"/>
      <w:r w:rsidRPr="00F06464">
        <w:rPr>
          <w:sz w:val="28"/>
          <w:szCs w:val="28"/>
        </w:rPr>
        <w:t xml:space="preserve"> запланированных к финансированию;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Mf</w:t>
      </w:r>
      <w:proofErr w:type="spellEnd"/>
      <w:r w:rsidRPr="00F06464">
        <w:rPr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proofErr w:type="spellStart"/>
      <w:r w:rsidRPr="00F06464">
        <w:rPr>
          <w:sz w:val="28"/>
          <w:szCs w:val="28"/>
        </w:rPr>
        <w:t>Mp</w:t>
      </w:r>
      <w:proofErr w:type="spellEnd"/>
      <w:r w:rsidRPr="00F06464">
        <w:rPr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период.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3578" w:rsidRPr="0053345E">
        <w:rPr>
          <w:sz w:val="28"/>
          <w:szCs w:val="28"/>
        </w:rPr>
        <w:t>.4. </w:t>
      </w:r>
      <w:r w:rsidRPr="00F06464">
        <w:rPr>
          <w:sz w:val="28"/>
          <w:szCs w:val="28"/>
        </w:rPr>
        <w:t xml:space="preserve">Комплексная оценка эффективности реализации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(далее – «комплексная оценка») производится по следующей формуле: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</w:p>
    <w:p w:rsidR="00F06464" w:rsidRPr="00F06464" w:rsidRDefault="00F06464" w:rsidP="00F06464">
      <w:pPr>
        <w:ind w:firstLine="708"/>
        <w:jc w:val="both"/>
        <w:rPr>
          <w:sz w:val="28"/>
          <w:szCs w:val="28"/>
          <w:lang w:val="en-US"/>
        </w:rPr>
      </w:pPr>
      <w:r w:rsidRPr="00F06464">
        <w:rPr>
          <w:sz w:val="28"/>
          <w:szCs w:val="28"/>
          <w:lang w:val="en-US"/>
        </w:rPr>
        <w:t xml:space="preserve">O = </w:t>
      </w:r>
      <w:proofErr w:type="spellStart"/>
      <w:r w:rsidRPr="00F06464">
        <w:rPr>
          <w:sz w:val="28"/>
          <w:szCs w:val="28"/>
          <w:lang w:val="en-US"/>
        </w:rPr>
        <w:t>Cel</w:t>
      </w:r>
      <w:proofErr w:type="spellEnd"/>
      <w:r w:rsidRPr="00F06464">
        <w:rPr>
          <w:sz w:val="28"/>
          <w:szCs w:val="28"/>
          <w:lang w:val="en-US"/>
        </w:rPr>
        <w:t xml:space="preserve"> x 0</w:t>
      </w:r>
      <w:proofErr w:type="gramStart"/>
      <w:r w:rsidRPr="00F06464">
        <w:rPr>
          <w:sz w:val="28"/>
          <w:szCs w:val="28"/>
          <w:lang w:val="en-US"/>
        </w:rPr>
        <w:t>,5</w:t>
      </w:r>
      <w:proofErr w:type="gramEnd"/>
      <w:r w:rsidRPr="00F06464">
        <w:rPr>
          <w:sz w:val="28"/>
          <w:szCs w:val="28"/>
          <w:lang w:val="en-US"/>
        </w:rPr>
        <w:t xml:space="preserve"> + Fin x 0,25 + </w:t>
      </w:r>
      <w:proofErr w:type="spellStart"/>
      <w:r w:rsidRPr="00F06464">
        <w:rPr>
          <w:sz w:val="28"/>
          <w:szCs w:val="28"/>
          <w:lang w:val="en-US"/>
        </w:rPr>
        <w:t>Mer</w:t>
      </w:r>
      <w:proofErr w:type="spellEnd"/>
      <w:r w:rsidRPr="00F06464">
        <w:rPr>
          <w:sz w:val="28"/>
          <w:szCs w:val="28"/>
          <w:lang w:val="en-US"/>
        </w:rPr>
        <w:t xml:space="preserve"> x 0,25,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  <w:lang w:val="en-US"/>
        </w:rPr>
      </w:pP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>где: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>O - комплексная оценка.</w:t>
      </w:r>
    </w:p>
    <w:p w:rsidR="00C63578" w:rsidRPr="0053345E" w:rsidRDefault="00F06464" w:rsidP="00F064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C63578" w:rsidRPr="0053345E">
        <w:rPr>
          <w:sz w:val="28"/>
          <w:szCs w:val="28"/>
        </w:rPr>
        <w:t xml:space="preserve">Реализация </w:t>
      </w:r>
      <w:r w:rsidR="00D86F7D">
        <w:rPr>
          <w:sz w:val="28"/>
          <w:szCs w:val="28"/>
        </w:rPr>
        <w:t>программы</w:t>
      </w:r>
      <w:r w:rsidR="00C63578" w:rsidRPr="0053345E">
        <w:rPr>
          <w:sz w:val="28"/>
          <w:szCs w:val="28"/>
        </w:rPr>
        <w:t xml:space="preserve"> может характеризоваться:</w:t>
      </w:r>
    </w:p>
    <w:p w:rsidR="00C63578" w:rsidRPr="0053345E" w:rsidRDefault="00C63578" w:rsidP="00C63578">
      <w:pPr>
        <w:ind w:firstLine="708"/>
        <w:jc w:val="both"/>
        <w:rPr>
          <w:sz w:val="28"/>
          <w:szCs w:val="28"/>
        </w:rPr>
      </w:pPr>
      <w:r w:rsidRPr="0053345E">
        <w:rPr>
          <w:sz w:val="28"/>
          <w:szCs w:val="28"/>
        </w:rPr>
        <w:t>высоким уровнем эффективности;</w:t>
      </w:r>
    </w:p>
    <w:p w:rsidR="00C63578" w:rsidRPr="0053345E" w:rsidRDefault="00C63578" w:rsidP="00C63578">
      <w:pPr>
        <w:ind w:firstLine="708"/>
        <w:jc w:val="both"/>
        <w:rPr>
          <w:sz w:val="28"/>
          <w:szCs w:val="28"/>
        </w:rPr>
      </w:pPr>
      <w:r w:rsidRPr="0053345E">
        <w:rPr>
          <w:sz w:val="28"/>
          <w:szCs w:val="28"/>
        </w:rPr>
        <w:t>средним уровнем эффективности;</w:t>
      </w:r>
    </w:p>
    <w:p w:rsidR="00C63578" w:rsidRPr="0053345E" w:rsidRDefault="00C63578" w:rsidP="00C63578">
      <w:pPr>
        <w:ind w:firstLine="708"/>
        <w:jc w:val="both"/>
        <w:rPr>
          <w:sz w:val="28"/>
          <w:szCs w:val="28"/>
        </w:rPr>
      </w:pPr>
      <w:r w:rsidRPr="0053345E">
        <w:rPr>
          <w:sz w:val="28"/>
          <w:szCs w:val="28"/>
        </w:rPr>
        <w:t>низким уровнем эффективности.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F06464">
        <w:rPr>
          <w:sz w:val="28"/>
          <w:szCs w:val="28"/>
        </w:rPr>
        <w:t xml:space="preserve"> </w:t>
      </w:r>
      <w:r w:rsidR="00D86F7D">
        <w:rPr>
          <w:sz w:val="28"/>
          <w:szCs w:val="28"/>
        </w:rPr>
        <w:t>Пр</w:t>
      </w:r>
      <w:r w:rsidRPr="00F06464">
        <w:rPr>
          <w:sz w:val="28"/>
          <w:szCs w:val="28"/>
        </w:rPr>
        <w:t>ограмма считается реализуемой с высоким уровнем эффективности, если комплексная оценка составляет 90% и более.</w:t>
      </w:r>
    </w:p>
    <w:p w:rsidR="00F06464" w:rsidRPr="00F06464" w:rsidRDefault="00D86F7D" w:rsidP="00F064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06464" w:rsidRPr="00F06464">
        <w:rPr>
          <w:sz w:val="28"/>
          <w:szCs w:val="28"/>
        </w:rPr>
        <w:t>рограмма считается реализуемой со средним уровнем эффективности, если комплексная оценка находится в интервале от 50% до 90%.</w:t>
      </w:r>
    </w:p>
    <w:p w:rsidR="00F06464" w:rsidRPr="00F06464" w:rsidRDefault="00F06464" w:rsidP="00F06464">
      <w:pPr>
        <w:ind w:firstLine="708"/>
        <w:jc w:val="both"/>
        <w:rPr>
          <w:sz w:val="28"/>
          <w:szCs w:val="28"/>
        </w:rPr>
      </w:pPr>
      <w:r w:rsidRPr="00F06464">
        <w:rPr>
          <w:sz w:val="28"/>
          <w:szCs w:val="28"/>
        </w:rPr>
        <w:t xml:space="preserve">Если реализация </w:t>
      </w:r>
      <w:r w:rsidR="00D86F7D">
        <w:rPr>
          <w:sz w:val="28"/>
          <w:szCs w:val="28"/>
        </w:rPr>
        <w:t>программы</w:t>
      </w:r>
      <w:r w:rsidRPr="00F06464">
        <w:rPr>
          <w:sz w:val="28"/>
          <w:szCs w:val="28"/>
        </w:rPr>
        <w:t xml:space="preserve"> не отвечает приведенным выше диапазонам значений, уровень эффективности ее реализации признается низким.</w:t>
      </w:r>
    </w:p>
    <w:p w:rsidR="00C63578" w:rsidRDefault="00C63578" w:rsidP="00C63578">
      <w:pPr>
        <w:ind w:firstLine="708"/>
        <w:jc w:val="both"/>
        <w:rPr>
          <w:sz w:val="28"/>
          <w:szCs w:val="28"/>
        </w:rPr>
      </w:pPr>
    </w:p>
    <w:p w:rsidR="00C63578" w:rsidRDefault="00C63578" w:rsidP="00C63578">
      <w:pPr>
        <w:ind w:firstLine="708"/>
        <w:jc w:val="both"/>
        <w:rPr>
          <w:sz w:val="28"/>
          <w:szCs w:val="28"/>
        </w:rPr>
      </w:pPr>
    </w:p>
    <w:p w:rsidR="00C63578" w:rsidRDefault="00C63578" w:rsidP="00C63578">
      <w:pPr>
        <w:ind w:firstLine="708"/>
        <w:jc w:val="both"/>
        <w:rPr>
          <w:sz w:val="28"/>
          <w:szCs w:val="28"/>
        </w:rPr>
      </w:pPr>
    </w:p>
    <w:p w:rsidR="00C63578" w:rsidRDefault="00CD5459" w:rsidP="00CD5459">
      <w:pPr>
        <w:keepNext/>
        <w:tabs>
          <w:tab w:val="left" w:pos="5812"/>
        </w:tabs>
        <w:ind w:left="5670"/>
        <w:jc w:val="both"/>
        <w:rPr>
          <w:sz w:val="28"/>
        </w:rPr>
      </w:pPr>
      <w:r>
        <w:rPr>
          <w:sz w:val="28"/>
          <w:szCs w:val="28"/>
        </w:rPr>
        <w:lastRenderedPageBreak/>
        <w:t>ПРИЛОЖЕНИЕ</w:t>
      </w:r>
      <w:r w:rsidR="00C63578" w:rsidRPr="009A6426">
        <w:rPr>
          <w:sz w:val="28"/>
          <w:szCs w:val="28"/>
        </w:rPr>
        <w:t xml:space="preserve"> 1</w:t>
      </w:r>
      <w:r w:rsidR="00C63578">
        <w:rPr>
          <w:sz w:val="28"/>
          <w:szCs w:val="28"/>
        </w:rPr>
        <w:t xml:space="preserve"> </w:t>
      </w:r>
      <w:r w:rsidR="00C63578" w:rsidRPr="009A6426">
        <w:rPr>
          <w:sz w:val="28"/>
          <w:szCs w:val="28"/>
        </w:rPr>
        <w:t xml:space="preserve">к муниципальной </w:t>
      </w:r>
      <w:r w:rsidR="00C63578">
        <w:rPr>
          <w:sz w:val="28"/>
          <w:szCs w:val="28"/>
        </w:rPr>
        <w:t xml:space="preserve"> П</w:t>
      </w:r>
      <w:r w:rsidR="00C63578" w:rsidRPr="009A6426">
        <w:rPr>
          <w:sz w:val="28"/>
          <w:szCs w:val="28"/>
        </w:rPr>
        <w:t>рограмме</w:t>
      </w:r>
      <w:r w:rsidR="00C63578">
        <w:rPr>
          <w:sz w:val="28"/>
          <w:szCs w:val="28"/>
        </w:rPr>
        <w:t xml:space="preserve"> </w:t>
      </w:r>
      <w:r w:rsidR="00C63578" w:rsidRPr="002E2C18">
        <w:rPr>
          <w:sz w:val="28"/>
          <w:szCs w:val="28"/>
        </w:rPr>
        <w:t>«</w:t>
      </w:r>
      <w:r w:rsidR="00C63578" w:rsidRPr="002E2C18">
        <w:rPr>
          <w:sz w:val="28"/>
        </w:rPr>
        <w:t>Профилактика</w:t>
      </w:r>
      <w:r w:rsidR="006651A8">
        <w:rPr>
          <w:sz w:val="28"/>
        </w:rPr>
        <w:t xml:space="preserve"> </w:t>
      </w:r>
      <w:r w:rsidR="00C63578">
        <w:rPr>
          <w:sz w:val="28"/>
        </w:rPr>
        <w:t>т</w:t>
      </w:r>
      <w:r w:rsidR="00C63578" w:rsidRPr="002E2C18">
        <w:rPr>
          <w:sz w:val="28"/>
        </w:rPr>
        <w:t>ерроризма</w:t>
      </w:r>
      <w:r w:rsidR="00C63578">
        <w:rPr>
          <w:sz w:val="28"/>
        </w:rPr>
        <w:t xml:space="preserve"> и  </w:t>
      </w:r>
      <w:r>
        <w:rPr>
          <w:sz w:val="28"/>
        </w:rPr>
        <w:t>э</w:t>
      </w:r>
      <w:r w:rsidR="00C63578" w:rsidRPr="002E2C18">
        <w:rPr>
          <w:sz w:val="28"/>
        </w:rPr>
        <w:t>кстремизма на</w:t>
      </w:r>
      <w:r w:rsidR="00BB0D83">
        <w:rPr>
          <w:sz w:val="28"/>
        </w:rPr>
        <w:t xml:space="preserve"> </w:t>
      </w:r>
      <w:r w:rsidR="00C63578" w:rsidRPr="002E2C18">
        <w:rPr>
          <w:sz w:val="28"/>
        </w:rPr>
        <w:t>территории Каменского района</w:t>
      </w:r>
    </w:p>
    <w:p w:rsidR="00C63578" w:rsidRPr="009A6426" w:rsidRDefault="00C63578" w:rsidP="006651A8">
      <w:pPr>
        <w:keepNext/>
        <w:tabs>
          <w:tab w:val="left" w:pos="5670"/>
        </w:tabs>
        <w:jc w:val="center"/>
        <w:rPr>
          <w:sz w:val="28"/>
          <w:szCs w:val="28"/>
        </w:rPr>
      </w:pPr>
      <w:r w:rsidRPr="002E2C18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</w:t>
      </w:r>
      <w:r w:rsidRPr="009A6426">
        <w:rPr>
          <w:sz w:val="28"/>
          <w:szCs w:val="28"/>
        </w:rPr>
        <w:t xml:space="preserve"> </w:t>
      </w:r>
    </w:p>
    <w:p w:rsidR="00C63578" w:rsidRDefault="00C63578" w:rsidP="00C63578">
      <w:pPr>
        <w:keepNext/>
        <w:jc w:val="right"/>
      </w:pPr>
    </w:p>
    <w:p w:rsidR="00C63578" w:rsidRDefault="00C63578" w:rsidP="00C6357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63578" w:rsidRDefault="00C63578" w:rsidP="00C63578">
      <w:pPr>
        <w:keepNext/>
        <w:jc w:val="center"/>
        <w:rPr>
          <w:b/>
          <w:sz w:val="28"/>
          <w:szCs w:val="28"/>
        </w:rPr>
      </w:pPr>
      <w:r w:rsidRPr="00741627">
        <w:rPr>
          <w:b/>
          <w:sz w:val="28"/>
          <w:szCs w:val="28"/>
        </w:rPr>
        <w:t>об индикаторах муниципальной Программе «</w:t>
      </w:r>
      <w:r w:rsidR="00772C25">
        <w:rPr>
          <w:b/>
          <w:sz w:val="28"/>
        </w:rPr>
        <w:t>Профилактика терроризма и экстремизма на территории Каменского района Алтайского края</w:t>
      </w:r>
      <w:r>
        <w:rPr>
          <w:b/>
          <w:sz w:val="28"/>
          <w:szCs w:val="28"/>
        </w:rPr>
        <w:t>»</w:t>
      </w:r>
    </w:p>
    <w:p w:rsidR="00C63578" w:rsidRDefault="00C63578" w:rsidP="00C63578">
      <w:pPr>
        <w:keepNext/>
        <w:jc w:val="center"/>
      </w:pPr>
      <w:r w:rsidRPr="00741627">
        <w:rPr>
          <w:b/>
          <w:sz w:val="28"/>
          <w:szCs w:val="28"/>
        </w:rPr>
        <w:t xml:space="preserve">и их </w:t>
      </w:r>
      <w:proofErr w:type="gramStart"/>
      <w:r w:rsidRPr="00741627">
        <w:rPr>
          <w:b/>
          <w:sz w:val="28"/>
          <w:szCs w:val="28"/>
        </w:rPr>
        <w:t>значениях</w:t>
      </w:r>
      <w:proofErr w:type="gramEnd"/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33"/>
        <w:gridCol w:w="992"/>
        <w:gridCol w:w="1418"/>
        <w:gridCol w:w="1417"/>
        <w:gridCol w:w="709"/>
        <w:gridCol w:w="709"/>
        <w:gridCol w:w="708"/>
        <w:gridCol w:w="709"/>
      </w:tblGrid>
      <w:tr w:rsidR="00AB0810" w:rsidRPr="00DB6374" w:rsidTr="005768D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 xml:space="preserve">№ </w:t>
            </w:r>
            <w:proofErr w:type="gramStart"/>
            <w:r w:rsidRPr="00DB6374">
              <w:t>п</w:t>
            </w:r>
            <w:proofErr w:type="gramEnd"/>
            <w:r w:rsidRPr="00DB6374">
              <w:t>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B71B2D">
            <w:pPr>
              <w:keepNext/>
              <w:jc w:val="center"/>
            </w:pPr>
            <w:r w:rsidRPr="00DB6374">
              <w:t xml:space="preserve">Целевой </w:t>
            </w:r>
          </w:p>
          <w:p w:rsidR="00AB0810" w:rsidRPr="00DB6374" w:rsidRDefault="00AB0810" w:rsidP="00B71B2D">
            <w:pPr>
              <w:keepNext/>
              <w:jc w:val="center"/>
            </w:pPr>
            <w:r w:rsidRPr="00DB6374">
              <w:t>индикатор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Единицы измерения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Значение индикатора по годам</w:t>
            </w:r>
          </w:p>
        </w:tc>
      </w:tr>
      <w:tr w:rsidR="005768D5" w:rsidRPr="00DB6374" w:rsidTr="005768D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10" w:rsidRPr="00DB6374" w:rsidRDefault="00AB0810" w:rsidP="00B71B2D">
            <w:pPr>
              <w:keepNext/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10" w:rsidRPr="00DB6374" w:rsidRDefault="00AB0810" w:rsidP="00B71B2D">
            <w:pPr>
              <w:keepNext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10" w:rsidRPr="00DB6374" w:rsidRDefault="00AB0810" w:rsidP="00B71B2D">
            <w:pPr>
              <w:keepNext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E92BF3" w:rsidRDefault="00AB0810" w:rsidP="005768D5">
            <w:pPr>
              <w:keepNext/>
              <w:jc w:val="center"/>
            </w:pPr>
            <w:r w:rsidRPr="00E92BF3">
              <w:t>Год, предшествующий году разработки программы</w:t>
            </w:r>
            <w:r>
              <w:t xml:space="preserve"> </w:t>
            </w:r>
            <w:r w:rsidRPr="00E92BF3">
              <w:t>(факт)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E92BF3" w:rsidRDefault="00AB0810" w:rsidP="00C578BC">
            <w:pPr>
              <w:keepNext/>
              <w:jc w:val="center"/>
            </w:pPr>
            <w:r w:rsidRPr="00E92BF3">
              <w:t>Год разработки программы</w:t>
            </w:r>
          </w:p>
          <w:p w:rsidR="00AB0810" w:rsidRPr="00E92BF3" w:rsidRDefault="00AB0810" w:rsidP="00C578BC">
            <w:pPr>
              <w:keepNext/>
              <w:jc w:val="center"/>
            </w:pPr>
            <w:r w:rsidRPr="00E92BF3">
              <w:t>(оценка)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B71B2D">
            <w:pPr>
              <w:keepNext/>
              <w:jc w:val="center"/>
            </w:pPr>
            <w:r>
              <w:t>2024</w:t>
            </w:r>
          </w:p>
          <w:p w:rsidR="00AB0810" w:rsidRPr="00DB6374" w:rsidRDefault="00AB0810" w:rsidP="00B71B2D">
            <w:pPr>
              <w:keepNext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20</w:t>
            </w:r>
            <w:r>
              <w:t>25</w:t>
            </w:r>
          </w:p>
          <w:p w:rsidR="00AB0810" w:rsidRPr="00DB6374" w:rsidRDefault="00AB0810" w:rsidP="00B71B2D">
            <w:pPr>
              <w:keepNext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20</w:t>
            </w:r>
            <w:r>
              <w:t>26</w:t>
            </w:r>
          </w:p>
          <w:p w:rsidR="00AB0810" w:rsidRPr="00DB6374" w:rsidRDefault="00AB0810" w:rsidP="00B71B2D">
            <w:pPr>
              <w:keepNext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20</w:t>
            </w:r>
            <w:r>
              <w:t>27</w:t>
            </w:r>
          </w:p>
          <w:p w:rsidR="00AB0810" w:rsidRPr="00DB6374" w:rsidRDefault="00AB0810" w:rsidP="00B71B2D">
            <w:pPr>
              <w:keepNext/>
              <w:jc w:val="center"/>
            </w:pPr>
          </w:p>
        </w:tc>
      </w:tr>
      <w:tr w:rsidR="005768D5" w:rsidRPr="00DB6374" w:rsidTr="005768D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</w:pPr>
            <w:r w:rsidRPr="00DB6374">
              <w:t xml:space="preserve">  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5968EE" w:rsidRDefault="00AB0810" w:rsidP="00BB0D83">
            <w:pPr>
              <w:keepNext/>
              <w:jc w:val="both"/>
            </w:pPr>
            <w:r w:rsidRPr="005968EE">
              <w:t>Количество проведенных антитеррористических учений и тренировок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>
              <w:t>4</w:t>
            </w:r>
          </w:p>
        </w:tc>
      </w:tr>
      <w:tr w:rsidR="005768D5" w:rsidRPr="00DB6374" w:rsidTr="005768D5">
        <w:trPr>
          <w:trHeight w:val="24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741627" w:rsidRDefault="00AB0810" w:rsidP="00BB0D83">
            <w:pPr>
              <w:keepNext/>
              <w:jc w:val="both"/>
            </w:pPr>
            <w:r w:rsidRPr="00741627">
              <w:t>Количество паспортизованных объектов в общем количестве потенциально опасных объектов, объектов, подлежащих антитеррористической защите и мест массового пребывания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A30AAB">
            <w:pPr>
              <w:keepNext/>
              <w:jc w:val="center"/>
            </w:pPr>
            <w:r>
              <w:t>фактически паспортизировано/общее количество объектов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5768D5">
            <w:pPr>
              <w:keepNext/>
              <w:jc w:val="center"/>
            </w:pPr>
            <w:r>
              <w:t>10</w:t>
            </w:r>
            <w:r w:rsidR="005768D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5768D5">
            <w:pPr>
              <w:keepNext/>
              <w:jc w:val="center"/>
            </w:pPr>
            <w:r>
              <w:t>10</w:t>
            </w:r>
            <w:r w:rsidR="005768D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5768D5">
            <w:pPr>
              <w:keepNext/>
              <w:jc w:val="center"/>
            </w:pPr>
            <w:r>
              <w:t>10</w:t>
            </w:r>
            <w:r w:rsidR="005768D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5768D5">
            <w:pPr>
              <w:keepNext/>
              <w:jc w:val="center"/>
            </w:pPr>
            <w:r>
              <w:t>10</w:t>
            </w:r>
            <w:r w:rsidR="005768D5">
              <w:t>0</w:t>
            </w:r>
          </w:p>
        </w:tc>
      </w:tr>
      <w:tr w:rsidR="005768D5" w:rsidRPr="00DB6374" w:rsidTr="005768D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 w:rsidRPr="00DB6374">
              <w:t>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741627" w:rsidRDefault="00AB0810" w:rsidP="006651A8">
            <w:pPr>
              <w:keepNext/>
              <w:jc w:val="both"/>
            </w:pPr>
            <w:r w:rsidRPr="00741627">
              <w:t>Количество объектов оснащенных системами видеонаблюдения, в общем количестве потенциально опасных объектов, объектов, подлежащих антитеррористической защите и мест массового пребывания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A30AAB">
            <w:pPr>
              <w:keepNext/>
              <w:jc w:val="center"/>
            </w:pPr>
            <w:r>
              <w:t>фактически оснащено/общее количество объектов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B71B2D">
            <w:pPr>
              <w:keepNext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6651A8">
            <w:pPr>
              <w:keepNext/>
              <w:jc w:val="center"/>
            </w:pPr>
            <w: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6651A8">
            <w:pPr>
              <w:keepNext/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6651A8">
            <w:pPr>
              <w:keepNext/>
              <w:jc w:val="center"/>
            </w:pPr>
            <w:r>
              <w:t>83</w:t>
            </w:r>
          </w:p>
        </w:tc>
      </w:tr>
      <w:tr w:rsidR="005768D5" w:rsidRPr="00DB6374" w:rsidTr="005768D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>
              <w:t xml:space="preserve">4.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741627" w:rsidRDefault="00AB0810" w:rsidP="006651A8">
            <w:pPr>
              <w:keepNext/>
              <w:jc w:val="both"/>
            </w:pPr>
            <w:r w:rsidRPr="00741627">
              <w:t xml:space="preserve">Количество объектов оснащенных ручными металлоискателями в общем количестве потенциально опасных </w:t>
            </w:r>
            <w:r w:rsidRPr="00741627">
              <w:lastRenderedPageBreak/>
              <w:t>объектов, объектов, подлежащих антитеррористической защите и мест массового пребывания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DB6374" w:rsidRDefault="00AB0810" w:rsidP="00B71B2D">
            <w:pPr>
              <w:keepNext/>
              <w:jc w:val="center"/>
            </w:pPr>
            <w:r>
              <w:lastRenderedPageBreak/>
              <w:t xml:space="preserve">фактически оснащено/общее </w:t>
            </w:r>
            <w:r>
              <w:lastRenderedPageBreak/>
              <w:t>количество объектов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B71B2D">
            <w:pPr>
              <w:keepNext/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6651A8">
            <w:pPr>
              <w:keepNext/>
              <w:jc w:val="center"/>
            </w:pPr>
            <w: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6651A8">
            <w:pPr>
              <w:keepNext/>
              <w:jc w:val="center"/>
            </w:pPr>
            <w:r>
              <w:t>77</w:t>
            </w:r>
          </w:p>
          <w:p w:rsidR="00AB0810" w:rsidRDefault="00AB0810" w:rsidP="006651A8">
            <w:pPr>
              <w:keepNext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6651A8">
            <w:pPr>
              <w:keepNext/>
              <w:jc w:val="center"/>
            </w:pPr>
            <w:r>
              <w:t>78</w:t>
            </w:r>
          </w:p>
        </w:tc>
      </w:tr>
      <w:tr w:rsidR="005768D5" w:rsidRPr="00DB6374" w:rsidTr="005768D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B71B2D">
            <w:pPr>
              <w:keepNext/>
              <w:jc w:val="center"/>
            </w:pPr>
            <w:r>
              <w:lastRenderedPageBreak/>
              <w:t>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5968EE" w:rsidRDefault="00AB0810" w:rsidP="00BB0D83">
            <w:pPr>
              <w:keepNext/>
              <w:jc w:val="both"/>
            </w:pPr>
            <w:r w:rsidRPr="005968EE">
              <w:t xml:space="preserve">Количество публикаций антитеррористической и </w:t>
            </w:r>
            <w:proofErr w:type="spellStart"/>
            <w:r w:rsidRPr="005968EE">
              <w:t>антиэкстремистской</w:t>
            </w:r>
            <w:proofErr w:type="spellEnd"/>
            <w:r w:rsidRPr="005968EE">
              <w:t xml:space="preserve"> направленности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B0810" w:rsidP="00B71B2D">
            <w:pPr>
              <w:keepNext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5768D5" w:rsidP="00B71B2D">
            <w:pPr>
              <w:keepNext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80279" w:rsidP="00A80279">
            <w:pPr>
              <w:keepNext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80279" w:rsidP="00A80279">
            <w:pPr>
              <w:keepNext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80279" w:rsidP="00A80279">
            <w:pPr>
              <w:keepNext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Default="00A80279" w:rsidP="006651A8">
            <w:pPr>
              <w:keepNext/>
              <w:jc w:val="center"/>
            </w:pPr>
            <w:r>
              <w:t>8</w:t>
            </w:r>
          </w:p>
        </w:tc>
      </w:tr>
    </w:tbl>
    <w:p w:rsidR="00C63578" w:rsidRPr="0053345E" w:rsidRDefault="00C63578" w:rsidP="00C63578">
      <w:pPr>
        <w:jc w:val="both"/>
        <w:rPr>
          <w:sz w:val="28"/>
          <w:szCs w:val="28"/>
        </w:rPr>
      </w:pPr>
    </w:p>
    <w:p w:rsidR="00B864DB" w:rsidRDefault="00B864DB" w:rsidP="00D34D78">
      <w:pPr>
        <w:ind w:firstLine="709"/>
        <w:jc w:val="both"/>
        <w:rPr>
          <w:sz w:val="28"/>
          <w:szCs w:val="28"/>
        </w:rPr>
        <w:sectPr w:rsidR="00B864DB" w:rsidSect="00235EC9">
          <w:headerReference w:type="default" r:id="rId12"/>
          <w:pgSz w:w="11905" w:h="16838"/>
          <w:pgMar w:top="1134" w:right="567" w:bottom="1134" w:left="1701" w:header="624" w:footer="0" w:gutter="0"/>
          <w:pgNumType w:start="1"/>
          <w:cols w:space="720"/>
          <w:titlePg/>
          <w:docGrid w:linePitch="326"/>
        </w:sectPr>
      </w:pPr>
    </w:p>
    <w:p w:rsidR="00CD5459" w:rsidRDefault="004752AF" w:rsidP="00CD5459">
      <w:pPr>
        <w:keepNext/>
        <w:tabs>
          <w:tab w:val="left" w:pos="5812"/>
        </w:tabs>
        <w:ind w:left="10206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714D78">
        <w:rPr>
          <w:sz w:val="28"/>
          <w:szCs w:val="28"/>
        </w:rPr>
        <w:t xml:space="preserve">                                                               </w:t>
      </w:r>
      <w:r w:rsidR="00061812">
        <w:rPr>
          <w:sz w:val="28"/>
          <w:szCs w:val="28"/>
        </w:rPr>
        <w:t xml:space="preserve">    </w:t>
      </w:r>
      <w:r w:rsidR="00CD5459">
        <w:rPr>
          <w:sz w:val="28"/>
          <w:szCs w:val="28"/>
        </w:rPr>
        <w:t xml:space="preserve">ПРИЛОЖЕНИЕ 2 </w:t>
      </w:r>
      <w:r w:rsidR="00CD5459" w:rsidRPr="009A6426">
        <w:rPr>
          <w:sz w:val="28"/>
          <w:szCs w:val="28"/>
        </w:rPr>
        <w:t xml:space="preserve">к муниципальной </w:t>
      </w:r>
      <w:r w:rsidR="00CD5459">
        <w:rPr>
          <w:sz w:val="28"/>
          <w:szCs w:val="28"/>
        </w:rPr>
        <w:t xml:space="preserve"> П</w:t>
      </w:r>
      <w:r w:rsidR="00CD5459" w:rsidRPr="009A6426">
        <w:rPr>
          <w:sz w:val="28"/>
          <w:szCs w:val="28"/>
        </w:rPr>
        <w:t>рограмме</w:t>
      </w:r>
      <w:r w:rsidR="00CD5459">
        <w:rPr>
          <w:sz w:val="28"/>
          <w:szCs w:val="28"/>
        </w:rPr>
        <w:t xml:space="preserve"> </w:t>
      </w:r>
      <w:r w:rsidR="00CD5459" w:rsidRPr="002E2C18">
        <w:rPr>
          <w:sz w:val="28"/>
          <w:szCs w:val="28"/>
        </w:rPr>
        <w:t>«</w:t>
      </w:r>
      <w:r w:rsidR="00CD5459" w:rsidRPr="002E2C18">
        <w:rPr>
          <w:sz w:val="28"/>
        </w:rPr>
        <w:t>Профилактика</w:t>
      </w:r>
      <w:r w:rsidR="00CD5459">
        <w:rPr>
          <w:sz w:val="28"/>
        </w:rPr>
        <w:t xml:space="preserve"> т</w:t>
      </w:r>
      <w:r w:rsidR="00CD5459" w:rsidRPr="002E2C18">
        <w:rPr>
          <w:sz w:val="28"/>
        </w:rPr>
        <w:t>ерроризма</w:t>
      </w:r>
      <w:r w:rsidR="00CD5459">
        <w:rPr>
          <w:sz w:val="28"/>
        </w:rPr>
        <w:t xml:space="preserve"> и  э</w:t>
      </w:r>
      <w:r w:rsidR="00CD5459" w:rsidRPr="002E2C18">
        <w:rPr>
          <w:sz w:val="28"/>
        </w:rPr>
        <w:t>кстремизма на</w:t>
      </w:r>
      <w:r w:rsidR="00CD5459">
        <w:rPr>
          <w:sz w:val="28"/>
        </w:rPr>
        <w:t xml:space="preserve"> </w:t>
      </w:r>
      <w:r w:rsidR="00CD5459" w:rsidRPr="002E2C18">
        <w:rPr>
          <w:sz w:val="28"/>
        </w:rPr>
        <w:t>территории Каменского района</w:t>
      </w:r>
    </w:p>
    <w:p w:rsidR="00B864DB" w:rsidRDefault="00B864DB" w:rsidP="00CD5459">
      <w:pPr>
        <w:keepNext/>
        <w:jc w:val="center"/>
        <w:rPr>
          <w:sz w:val="28"/>
          <w:szCs w:val="28"/>
        </w:rPr>
      </w:pPr>
    </w:p>
    <w:p w:rsidR="00A30AAB" w:rsidRPr="00741627" w:rsidRDefault="00A30AAB" w:rsidP="00A30AAB">
      <w:pPr>
        <w:keepNext/>
        <w:ind w:firstLine="708"/>
        <w:jc w:val="center"/>
        <w:rPr>
          <w:b/>
          <w:sz w:val="28"/>
          <w:szCs w:val="28"/>
        </w:rPr>
      </w:pPr>
      <w:r w:rsidRPr="00741627">
        <w:rPr>
          <w:b/>
          <w:sz w:val="28"/>
          <w:szCs w:val="28"/>
        </w:rPr>
        <w:t>ПЕРЕЧЕНЬ</w:t>
      </w:r>
    </w:p>
    <w:p w:rsidR="00A30AAB" w:rsidRPr="00741627" w:rsidRDefault="00A30AAB" w:rsidP="00A30AAB">
      <w:pPr>
        <w:keepNext/>
        <w:jc w:val="center"/>
        <w:rPr>
          <w:b/>
          <w:sz w:val="28"/>
          <w:szCs w:val="28"/>
        </w:rPr>
      </w:pPr>
      <w:r w:rsidRPr="00741627">
        <w:rPr>
          <w:b/>
          <w:sz w:val="28"/>
          <w:szCs w:val="28"/>
        </w:rPr>
        <w:t xml:space="preserve">мероприятий муниципальной </w:t>
      </w:r>
      <w:r w:rsidR="00D86F7D">
        <w:rPr>
          <w:b/>
          <w:sz w:val="28"/>
          <w:szCs w:val="28"/>
        </w:rPr>
        <w:t>программы</w:t>
      </w:r>
      <w:r w:rsidRPr="00741627">
        <w:rPr>
          <w:b/>
          <w:sz w:val="28"/>
          <w:szCs w:val="28"/>
        </w:rPr>
        <w:t xml:space="preserve"> «Профилактика терроризма и экстремизма на территории </w:t>
      </w:r>
    </w:p>
    <w:p w:rsidR="00A30AAB" w:rsidRPr="007F7A16" w:rsidRDefault="00A30AAB" w:rsidP="00A30AAB">
      <w:pPr>
        <w:keepNext/>
        <w:jc w:val="center"/>
        <w:rPr>
          <w:b/>
        </w:rPr>
      </w:pPr>
      <w:r w:rsidRPr="00741627">
        <w:rPr>
          <w:b/>
          <w:sz w:val="28"/>
          <w:szCs w:val="28"/>
        </w:rPr>
        <w:t>Каменского района»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4430"/>
        <w:gridCol w:w="1134"/>
        <w:gridCol w:w="3969"/>
        <w:gridCol w:w="851"/>
        <w:gridCol w:w="851"/>
        <w:gridCol w:w="850"/>
        <w:gridCol w:w="850"/>
        <w:gridCol w:w="1134"/>
      </w:tblGrid>
      <w:tr w:rsidR="006651A8" w:rsidTr="00A46981">
        <w:trPr>
          <w:tblHeader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6651A8">
            <w:pPr>
              <w:pStyle w:val="af1"/>
              <w:jc w:val="center"/>
            </w:pPr>
            <w:r w:rsidRPr="00DB6374">
              <w:t>№</w:t>
            </w:r>
          </w:p>
          <w:p w:rsidR="006651A8" w:rsidRPr="00DB6374" w:rsidRDefault="006651A8" w:rsidP="006651A8">
            <w:pPr>
              <w:pStyle w:val="af1"/>
              <w:jc w:val="center"/>
            </w:pPr>
            <w:proofErr w:type="gramStart"/>
            <w:r w:rsidRPr="00DB6374">
              <w:t>п</w:t>
            </w:r>
            <w:proofErr w:type="gramEnd"/>
            <w:r w:rsidRPr="00DB6374">
              <w:t>/п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6651A8">
            <w:pPr>
              <w:pStyle w:val="af1"/>
              <w:jc w:val="center"/>
            </w:pPr>
            <w:r w:rsidRPr="00DB6374">
              <w:t>Цель, задача,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6651A8">
            <w:pPr>
              <w:pStyle w:val="af1"/>
              <w:jc w:val="center"/>
            </w:pPr>
            <w:r w:rsidRPr="00DB6374">
              <w:t>Срок реализации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6651A8">
            <w:pPr>
              <w:pStyle w:val="af1"/>
              <w:jc w:val="center"/>
            </w:pPr>
            <w:r w:rsidRPr="00DB6374">
              <w:t xml:space="preserve">Участник </w:t>
            </w:r>
            <w:r w:rsidR="00D86F7D">
              <w:t>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6651A8">
            <w:pPr>
              <w:pStyle w:val="af1"/>
              <w:jc w:val="center"/>
            </w:pPr>
            <w:r w:rsidRPr="00C87348">
              <w:t>Сумма расходов,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6651A8">
            <w:pPr>
              <w:pStyle w:val="af1"/>
              <w:jc w:val="center"/>
            </w:pPr>
            <w:proofErr w:type="spellStart"/>
            <w:r w:rsidRPr="00C87348">
              <w:t>Источ</w:t>
            </w:r>
            <w:proofErr w:type="spellEnd"/>
          </w:p>
          <w:p w:rsidR="006651A8" w:rsidRPr="00C87348" w:rsidRDefault="006651A8" w:rsidP="006651A8">
            <w:pPr>
              <w:pStyle w:val="af1"/>
              <w:jc w:val="center"/>
            </w:pPr>
            <w:r w:rsidRPr="00C87348">
              <w:t>ник финансирования</w:t>
            </w:r>
          </w:p>
        </w:tc>
      </w:tr>
      <w:tr w:rsidR="006651A8" w:rsidTr="00A46981">
        <w:trPr>
          <w:tblHeader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A8" w:rsidRPr="00DB6374" w:rsidRDefault="006651A8" w:rsidP="006651A8">
            <w:pPr>
              <w:pStyle w:val="af1"/>
              <w:jc w:val="center"/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A8" w:rsidRPr="00DB6374" w:rsidRDefault="006651A8" w:rsidP="006651A8">
            <w:pPr>
              <w:pStyle w:val="af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A8" w:rsidRPr="00DB6374" w:rsidRDefault="006651A8" w:rsidP="006651A8">
            <w:pPr>
              <w:pStyle w:val="af1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A8" w:rsidRPr="00DB6374" w:rsidRDefault="006651A8" w:rsidP="006651A8">
            <w:pPr>
              <w:pStyle w:val="af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0050CD" w:rsidP="006651A8">
            <w:pPr>
              <w:pStyle w:val="af1"/>
              <w:jc w:val="center"/>
            </w:pPr>
            <w:r>
              <w:t>2024</w:t>
            </w:r>
          </w:p>
          <w:p w:rsidR="000050CD" w:rsidRDefault="000050CD" w:rsidP="006651A8">
            <w:pPr>
              <w:pStyle w:val="af1"/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0050CD">
            <w:pPr>
              <w:pStyle w:val="af1"/>
              <w:jc w:val="center"/>
            </w:pPr>
            <w:r>
              <w:t>202</w:t>
            </w:r>
            <w:r w:rsidR="000050CD">
              <w:t>5</w:t>
            </w:r>
            <w: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0050CD">
            <w:pPr>
              <w:pStyle w:val="af1"/>
              <w:jc w:val="center"/>
            </w:pPr>
            <w:r>
              <w:t>202</w:t>
            </w:r>
            <w:r w:rsidR="000050CD">
              <w:t>6</w:t>
            </w:r>
            <w: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0050CD">
            <w:pPr>
              <w:pStyle w:val="af1"/>
              <w:jc w:val="center"/>
            </w:pPr>
            <w:r>
              <w:t>202</w:t>
            </w:r>
            <w:r w:rsidR="000050CD">
              <w:t>7</w:t>
            </w:r>
            <w: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A8" w:rsidRPr="00C87348" w:rsidRDefault="006651A8" w:rsidP="006651A8">
            <w:pPr>
              <w:pStyle w:val="af1"/>
              <w:jc w:val="center"/>
            </w:pPr>
          </w:p>
        </w:tc>
      </w:tr>
      <w:tr w:rsidR="006651A8" w:rsidTr="00A46981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pStyle w:val="af1"/>
              <w:jc w:val="center"/>
            </w:pPr>
            <w:r w:rsidRPr="007E3AA7"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jc w:val="center"/>
            </w:pPr>
            <w:r w:rsidRPr="007E3AA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6651A8">
            <w:pPr>
              <w:jc w:val="center"/>
            </w:pPr>
            <w:r w:rsidRPr="007E3AA7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pStyle w:val="af1"/>
              <w:jc w:val="center"/>
            </w:pPr>
            <w:r w:rsidRPr="007E3AA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pStyle w:val="af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pStyle w:val="af1"/>
              <w:jc w:val="center"/>
            </w:pPr>
            <w:r w:rsidRPr="007E3AA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pStyle w:val="af1"/>
              <w:jc w:val="center"/>
            </w:pPr>
            <w:r w:rsidRPr="007E3AA7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pStyle w:val="af1"/>
              <w:jc w:val="center"/>
            </w:pPr>
            <w:r w:rsidRPr="007E3AA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7E3AA7" w:rsidRDefault="006651A8" w:rsidP="00B71B2D">
            <w:pPr>
              <w:pStyle w:val="af1"/>
              <w:jc w:val="center"/>
            </w:pPr>
            <w:r w:rsidRPr="007E3AA7">
              <w:t>8</w:t>
            </w:r>
          </w:p>
        </w:tc>
      </w:tr>
      <w:tr w:rsidR="000050CD" w:rsidTr="00A46981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D" w:rsidRPr="00936953" w:rsidRDefault="000050CD" w:rsidP="006651A8">
            <w:pPr>
              <w:ind w:right="68"/>
              <w:jc w:val="center"/>
            </w:pPr>
            <w:r>
              <w:t>Цель 1. Р</w:t>
            </w:r>
            <w:r w:rsidRPr="008C74C6">
              <w:t>еализация государственной политики Российской Федерации, Алтайского края в области профилактики терроризма и экстремизма на территории Каменского района Алтайского края</w:t>
            </w:r>
            <w:r>
              <w:t>.</w:t>
            </w:r>
          </w:p>
        </w:tc>
      </w:tr>
      <w:tr w:rsidR="000050CD" w:rsidTr="00A46981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D" w:rsidRPr="00C87348" w:rsidRDefault="000050CD" w:rsidP="006651A8">
            <w:pPr>
              <w:pStyle w:val="af1"/>
              <w:jc w:val="center"/>
              <w:rPr>
                <w:b/>
              </w:rPr>
            </w:pPr>
            <w:r>
              <w:t xml:space="preserve">Задача </w:t>
            </w:r>
            <w:r w:rsidRPr="00936953">
              <w:t xml:space="preserve">1. </w:t>
            </w:r>
            <w:r>
              <w:t>В</w:t>
            </w:r>
            <w:r w:rsidRPr="008C74C6">
              <w:t>ыработка эффективных мер противодействия реализации террористических угроз и экстремистских проявлений на основе проведения на территории муниципального образования мониторинга складывающейся социально - экономичес</w:t>
            </w:r>
            <w:r>
              <w:t>кой обстановки.</w:t>
            </w: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A3533A">
            <w:pPr>
              <w:pStyle w:val="af1"/>
              <w:jc w:val="center"/>
            </w:pPr>
            <w: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jc w:val="both"/>
            </w:pPr>
            <w:r w:rsidRPr="00507C94">
              <w:t>Мероприятие 1.1.</w:t>
            </w:r>
          </w:p>
          <w:p w:rsidR="006651A8" w:rsidRPr="00936953" w:rsidRDefault="006651A8" w:rsidP="00A30AAB">
            <w:pPr>
              <w:jc w:val="both"/>
            </w:pPr>
            <w:r w:rsidRPr="00936953">
              <w:t>Разработка правовых актов в сфе</w:t>
            </w:r>
            <w:r>
              <w:t>ре противодействия терроризма и экстремизма на терри</w:t>
            </w:r>
            <w:r w:rsidRPr="00936953">
              <w:t xml:space="preserve">тории </w:t>
            </w:r>
            <w:r>
              <w:t>Каменского района</w:t>
            </w:r>
            <w:r w:rsidRPr="00936953">
              <w:t>, минимизации его последствий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6651A8" w:rsidP="006651A8">
            <w:pPr>
              <w:jc w:val="center"/>
            </w:pPr>
            <w:r w:rsidRPr="00936953">
              <w:t>20</w:t>
            </w:r>
            <w:r>
              <w:t>24-</w:t>
            </w:r>
            <w:r w:rsidRPr="00936953">
              <w:t>20</w:t>
            </w:r>
            <w:r>
              <w:t>27</w:t>
            </w:r>
          </w:p>
          <w:p w:rsidR="006651A8" w:rsidRPr="00936953" w:rsidRDefault="006651A8" w:rsidP="006651A8">
            <w:pPr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0050CD">
            <w:pPr>
              <w:pStyle w:val="af1"/>
              <w:jc w:val="center"/>
            </w:pPr>
            <w:r>
              <w:t>о</w:t>
            </w:r>
            <w:r w:rsidRPr="0018505B">
              <w:t xml:space="preserve">тдел Администрации </w:t>
            </w:r>
            <w:r>
              <w:t xml:space="preserve">Каменского </w:t>
            </w:r>
            <w:r w:rsidRPr="0018505B">
              <w:t xml:space="preserve">района </w:t>
            </w:r>
            <w:r>
              <w:t xml:space="preserve">Алтайского края </w:t>
            </w:r>
            <w:r w:rsidRPr="0018505B">
              <w:t>по делам гражданской обороны и чрезвычайным ситуациям</w:t>
            </w:r>
            <w:r>
              <w:t xml:space="preserve"> (далее - отдел ГО и ЧС)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0050CD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E90188" w:rsidRDefault="006651A8" w:rsidP="00A3533A">
            <w:pPr>
              <w:pStyle w:val="af1"/>
              <w:jc w:val="center"/>
            </w:pPr>
            <w:r w:rsidRPr="00E90188"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>Мероприятие 1.</w:t>
            </w:r>
            <w:r>
              <w:t>2</w:t>
            </w:r>
            <w:r w:rsidRPr="00507C94">
              <w:t>.</w:t>
            </w:r>
          </w:p>
          <w:p w:rsidR="006651A8" w:rsidRPr="00E90188" w:rsidRDefault="006651A8" w:rsidP="00A30AAB">
            <w:pPr>
              <w:pStyle w:val="af1"/>
              <w:jc w:val="both"/>
            </w:pPr>
            <w:r w:rsidRPr="00E90188">
              <w:t>Проведение заседаний антитеррористической комиссии Каменского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6651A8" w:rsidP="006651A8">
            <w:pPr>
              <w:jc w:val="center"/>
            </w:pPr>
            <w:r w:rsidRPr="00936953">
              <w:t>20</w:t>
            </w:r>
            <w:r>
              <w:t>24-</w:t>
            </w:r>
            <w:r w:rsidRPr="00936953">
              <w:t>20</w:t>
            </w:r>
            <w:r>
              <w:t>27</w:t>
            </w:r>
          </w:p>
          <w:p w:rsidR="006651A8" w:rsidRPr="00E90188" w:rsidRDefault="006651A8" w:rsidP="006651A8">
            <w:pPr>
              <w:pStyle w:val="af1"/>
              <w:jc w:val="center"/>
            </w:pPr>
            <w:r w:rsidRPr="00E90188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E90188" w:rsidRDefault="00BC60F6" w:rsidP="000050CD">
            <w:pPr>
              <w:jc w:val="center"/>
            </w:pPr>
            <w:r w:rsidRPr="00BC60F6">
              <w:t>отдел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0050CD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A3533A">
            <w:pPr>
              <w:pStyle w:val="af1"/>
              <w:jc w:val="center"/>
            </w:pPr>
            <w: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>Мероприятие 1.</w:t>
            </w:r>
            <w:r>
              <w:t>3</w:t>
            </w:r>
            <w:r w:rsidRPr="00507C94">
              <w:t>.</w:t>
            </w:r>
          </w:p>
          <w:p w:rsidR="006651A8" w:rsidRPr="00E90188" w:rsidRDefault="006651A8" w:rsidP="00B71B2D">
            <w:pPr>
              <w:pStyle w:val="af1"/>
              <w:jc w:val="both"/>
            </w:pPr>
            <w:r w:rsidRPr="00E90188">
              <w:t xml:space="preserve">Проведение заседаний комиссии по противодействию экстремизму в муниципальном образовании Каменский </w:t>
            </w:r>
            <w:r w:rsidRPr="00E90188">
              <w:lastRenderedPageBreak/>
              <w:t>район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6651A8" w:rsidP="006651A8">
            <w:pPr>
              <w:jc w:val="center"/>
            </w:pPr>
            <w:r w:rsidRPr="00936953">
              <w:lastRenderedPageBreak/>
              <w:t>20</w:t>
            </w:r>
            <w:r>
              <w:t>24-</w:t>
            </w:r>
            <w:r w:rsidRPr="00936953">
              <w:t>20</w:t>
            </w:r>
            <w:r>
              <w:t>27</w:t>
            </w:r>
          </w:p>
          <w:p w:rsidR="006651A8" w:rsidRPr="00936953" w:rsidRDefault="006651A8" w:rsidP="006651A8">
            <w:pPr>
              <w:jc w:val="center"/>
            </w:pPr>
            <w:r w:rsidRPr="00E90188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BC60F6" w:rsidP="000050CD">
            <w:pPr>
              <w:pStyle w:val="af1"/>
              <w:jc w:val="center"/>
            </w:pPr>
            <w:r w:rsidRPr="00BC60F6">
              <w:t>отдел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0050CD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A3533A">
            <w:pPr>
              <w:pStyle w:val="af1"/>
              <w:jc w:val="center"/>
            </w:pPr>
            <w:r>
              <w:lastRenderedPageBreak/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>Мероприятие 1.</w:t>
            </w:r>
            <w:r>
              <w:t>4</w:t>
            </w:r>
            <w:r w:rsidRPr="00507C94">
              <w:t>.</w:t>
            </w:r>
          </w:p>
          <w:p w:rsidR="006651A8" w:rsidRDefault="006651A8" w:rsidP="00A30AAB">
            <w:pPr>
              <w:pStyle w:val="af1"/>
              <w:jc w:val="both"/>
            </w:pPr>
            <w:r>
              <w:t>У</w:t>
            </w:r>
            <w:r w:rsidRPr="00936953">
              <w:t>части</w:t>
            </w:r>
            <w:r>
              <w:t>е в деятельности межведомствен</w:t>
            </w:r>
            <w:r w:rsidRPr="00936953">
              <w:t>но</w:t>
            </w:r>
            <w:r>
              <w:t>го оперативного штаба по пресечению террористических проявлений на территории Каменского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6651A8" w:rsidRDefault="006651A8" w:rsidP="000050CD">
            <w:pPr>
              <w:jc w:val="center"/>
            </w:pPr>
            <w:r w:rsidRPr="006651A8">
              <w:t>2024-2027</w:t>
            </w:r>
          </w:p>
          <w:p w:rsidR="006651A8" w:rsidRPr="000C0D3C" w:rsidRDefault="006651A8" w:rsidP="000050CD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0050CD">
            <w:pPr>
              <w:pStyle w:val="af1"/>
              <w:jc w:val="center"/>
            </w:pPr>
            <w:r>
              <w:t>отдел ГО и ЧС, м</w:t>
            </w:r>
            <w:r w:rsidRPr="0029471E">
              <w:t xml:space="preserve">ежмуниципальный отдел Министерства внутренних дел России «Каменский» </w:t>
            </w:r>
            <w:r>
              <w:t xml:space="preserve">- далее МО МВД России «Каменский» </w:t>
            </w:r>
            <w:r w:rsidRPr="0029471E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0050CD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A3533A">
            <w:pPr>
              <w:pStyle w:val="af1"/>
              <w:jc w:val="center"/>
            </w:pPr>
            <w:r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>Мероприятие 1.</w:t>
            </w:r>
            <w:r>
              <w:t>5</w:t>
            </w:r>
            <w:r w:rsidRPr="00507C94">
              <w:t>.</w:t>
            </w:r>
          </w:p>
          <w:p w:rsidR="006651A8" w:rsidRPr="00936953" w:rsidRDefault="006651A8" w:rsidP="000050CD">
            <w:pPr>
              <w:pStyle w:val="af1"/>
              <w:jc w:val="both"/>
            </w:pPr>
            <w:r>
              <w:t>В</w:t>
            </w:r>
            <w:r w:rsidRPr="00936953">
              <w:t>ыявлени</w:t>
            </w:r>
            <w:r>
              <w:t>е</w:t>
            </w:r>
            <w:r w:rsidRPr="00936953">
              <w:t xml:space="preserve"> и ликвидаци</w:t>
            </w:r>
            <w:r>
              <w:t>я</w:t>
            </w:r>
            <w:r w:rsidRPr="00936953">
              <w:t xml:space="preserve"> последствий экстремистской деятельности, которые проявляются в виде нанесения </w:t>
            </w:r>
            <w:proofErr w:type="gramStart"/>
            <w:r w:rsidRPr="00936953">
              <w:t>на</w:t>
            </w:r>
            <w:proofErr w:type="gramEnd"/>
            <w:r w:rsidRPr="00936953">
              <w:t xml:space="preserve"> </w:t>
            </w:r>
            <w:proofErr w:type="gramStart"/>
            <w:r w:rsidRPr="00936953">
              <w:t>архитектурных</w:t>
            </w:r>
            <w:proofErr w:type="gramEnd"/>
            <w:r w:rsidRPr="00936953">
              <w:t xml:space="preserve"> сооружения</w:t>
            </w:r>
            <w:r w:rsidR="000050CD">
              <w:t xml:space="preserve"> и иные объекты</w:t>
            </w:r>
            <w:r>
              <w:t xml:space="preserve"> символов и знаков экстремист</w:t>
            </w:r>
            <w:r w:rsidRPr="00936953">
              <w:t>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141178">
            <w:pPr>
              <w:jc w:val="center"/>
            </w:pPr>
            <w:r>
              <w:t>2024-2027</w:t>
            </w:r>
          </w:p>
          <w:p w:rsidR="006651A8" w:rsidRPr="00936953" w:rsidRDefault="006651A8" w:rsidP="00141178">
            <w:pPr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BC60F6" w:rsidP="00BC60F6">
            <w:pPr>
              <w:pStyle w:val="af1"/>
              <w:jc w:val="center"/>
            </w:pPr>
            <w:r w:rsidRPr="00BC60F6">
              <w:t>отдел ГО и ЧС, МО МВД России «Каменский»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0050CD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A3533A">
            <w:pPr>
              <w:pStyle w:val="af1"/>
              <w:jc w:val="center"/>
            </w:pPr>
            <w:r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>Мероприятие 1.</w:t>
            </w:r>
            <w:r>
              <w:t>6</w:t>
            </w:r>
            <w:r w:rsidRPr="00507C94">
              <w:t>.</w:t>
            </w:r>
          </w:p>
          <w:p w:rsidR="006651A8" w:rsidRDefault="006651A8" w:rsidP="00B71B2D">
            <w:pPr>
              <w:pStyle w:val="af1"/>
              <w:jc w:val="both"/>
            </w:pPr>
            <w:r>
              <w:t>В</w:t>
            </w:r>
            <w:r w:rsidRPr="00936953">
              <w:t>ыявлени</w:t>
            </w:r>
            <w:r>
              <w:t>е</w:t>
            </w:r>
            <w:r w:rsidRPr="00936953">
              <w:t xml:space="preserve"> мест </w:t>
            </w:r>
            <w:r w:rsidRPr="00522C04">
              <w:t>концентрации молодежи и уведомление о данном факте Межмуниципальный отдел Министерства внутренних дел России «Каменский»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0050CD">
            <w:pPr>
              <w:jc w:val="center"/>
            </w:pPr>
            <w:r>
              <w:t>2024-2027</w:t>
            </w:r>
          </w:p>
          <w:p w:rsidR="006651A8" w:rsidRPr="000C0D3C" w:rsidRDefault="006651A8" w:rsidP="000050CD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BC60F6" w:rsidP="00BC60F6">
            <w:pPr>
              <w:pStyle w:val="af1"/>
              <w:jc w:val="center"/>
            </w:pPr>
            <w:r w:rsidRPr="00BC60F6">
              <w:t>МО МВД России «Каменский» (по согласованию)</w:t>
            </w:r>
            <w:r>
              <w:t xml:space="preserve">, </w:t>
            </w:r>
            <w:r w:rsidRPr="00BC60F6">
              <w:t xml:space="preserve">Управление образования </w:t>
            </w:r>
            <w:r w:rsidR="005768D5" w:rsidRPr="005768D5">
              <w:t>Администрации Каменского района Алтайского края</w:t>
            </w:r>
            <w:r w:rsidR="005768D5">
              <w:t xml:space="preserve"> (далее - </w:t>
            </w:r>
            <w:r w:rsidR="005768D5" w:rsidRPr="005768D5">
              <w:t>Управление образования района</w:t>
            </w:r>
            <w:r w:rsidR="005768D5">
              <w:t>)</w:t>
            </w:r>
            <w:r w:rsidRPr="00BC60F6">
              <w:t>, Комитет Администрации Каменского района Алтайского края по культуре и делам молодежи, комитет Администрации Каменского района Алтайского края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A3533A">
            <w:pPr>
              <w:pStyle w:val="af1"/>
              <w:jc w:val="center"/>
            </w:pPr>
            <w:r>
              <w:t>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>Мероприятие 1.</w:t>
            </w:r>
            <w:r>
              <w:t>7</w:t>
            </w:r>
            <w:r w:rsidRPr="00507C94">
              <w:t>.</w:t>
            </w:r>
          </w:p>
          <w:p w:rsidR="006651A8" w:rsidRPr="00741627" w:rsidRDefault="000050CD" w:rsidP="000050CD">
            <w:pPr>
              <w:pStyle w:val="af1"/>
              <w:jc w:val="both"/>
            </w:pPr>
            <w:r>
              <w:t>Проверки</w:t>
            </w:r>
            <w:r w:rsidR="006651A8" w:rsidRPr="00741627">
              <w:t xml:space="preserve"> объект</w:t>
            </w:r>
            <w:r>
              <w:t>ов</w:t>
            </w:r>
            <w:r w:rsidR="006651A8" w:rsidRPr="00741627">
              <w:t xml:space="preserve">, подлежащих </w:t>
            </w:r>
            <w:r w:rsidR="006651A8" w:rsidRPr="00741627">
              <w:lastRenderedPageBreak/>
              <w:t xml:space="preserve">антитеррористической защите и  мест массового пребывания людей на территории Каменского района </w:t>
            </w:r>
            <w:r>
              <w:t xml:space="preserve">с составлением актов </w:t>
            </w:r>
            <w:r w:rsidR="006651A8" w:rsidRPr="00741627">
              <w:t>для дальнейшей координации действий</w:t>
            </w:r>
            <w:r>
              <w:t xml:space="preserve"> по выполнению мероприятий </w:t>
            </w:r>
            <w:r w:rsidRPr="000050CD">
              <w:t>антитеррористической защит</w:t>
            </w:r>
            <w: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0050CD">
            <w:pPr>
              <w:jc w:val="center"/>
            </w:pPr>
            <w:r>
              <w:lastRenderedPageBreak/>
              <w:t>2024-2027</w:t>
            </w:r>
          </w:p>
          <w:p w:rsidR="006651A8" w:rsidRPr="000C0D3C" w:rsidRDefault="006651A8" w:rsidP="000050CD">
            <w:pPr>
              <w:pStyle w:val="af1"/>
              <w:jc w:val="center"/>
            </w:pPr>
            <w:r w:rsidRPr="00936953">
              <w:lastRenderedPageBreak/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BC60F6" w:rsidP="000050CD">
            <w:pPr>
              <w:pStyle w:val="af1"/>
              <w:jc w:val="center"/>
            </w:pPr>
            <w:r w:rsidRPr="00BC60F6">
              <w:lastRenderedPageBreak/>
              <w:t>отдел ГО и ЧС, МО МВД России «Каменский» (по согласованию)</w:t>
            </w:r>
            <w:r>
              <w:t xml:space="preserve">, </w:t>
            </w:r>
            <w:r w:rsidRPr="00BC60F6">
              <w:lastRenderedPageBreak/>
              <w:t>Управление образования района, Комитет Администрации Каменского района Алтайского края по культуре и делам молодежи, комитет Администрации Каменского района Алтайского края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301394">
            <w:pPr>
              <w:pStyle w:val="af1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301394">
            <w:pPr>
              <w:pStyle w:val="af1"/>
              <w:rPr>
                <w:b/>
              </w:rPr>
            </w:pPr>
          </w:p>
          <w:p w:rsidR="006651A8" w:rsidRPr="00C87348" w:rsidRDefault="006651A8" w:rsidP="00301394">
            <w:pPr>
              <w:pStyle w:val="af1"/>
              <w:rPr>
                <w:b/>
              </w:rPr>
            </w:pPr>
          </w:p>
          <w:p w:rsidR="006651A8" w:rsidRPr="00C87348" w:rsidRDefault="006651A8" w:rsidP="00301394">
            <w:pPr>
              <w:pStyle w:val="af1"/>
            </w:pPr>
          </w:p>
        </w:tc>
      </w:tr>
      <w:tr w:rsidR="000050CD" w:rsidTr="00A46981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D" w:rsidRPr="00C87348" w:rsidRDefault="000050CD" w:rsidP="00A3533A">
            <w:pPr>
              <w:pStyle w:val="af1"/>
              <w:jc w:val="center"/>
              <w:rPr>
                <w:b/>
              </w:rPr>
            </w:pPr>
            <w:r>
              <w:lastRenderedPageBreak/>
              <w:t>Задача 2</w:t>
            </w:r>
            <w:r w:rsidRPr="00936953">
              <w:t>.</w:t>
            </w:r>
            <w:r>
              <w:t>П</w:t>
            </w:r>
            <w:r w:rsidRPr="00544952">
              <w:t>роведение информационно - пропагандистской работы, направленной на формирование у граждан бдительности по отношению к террористическим проявлениям, а также толерантного поведения, способствующего противодействию экстремизму в обществе</w:t>
            </w: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507C94" w:rsidP="00A3533A">
            <w:pPr>
              <w:pStyle w:val="af1"/>
              <w:jc w:val="center"/>
            </w:pPr>
            <w:r>
              <w:t>8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 xml:space="preserve">Мероприятие </w:t>
            </w:r>
            <w:r>
              <w:t>2</w:t>
            </w:r>
            <w:r w:rsidRPr="00507C94">
              <w:t>.1.</w:t>
            </w:r>
          </w:p>
          <w:p w:rsidR="006651A8" w:rsidRPr="00DB6374" w:rsidRDefault="006651A8" w:rsidP="00B92866">
            <w:pPr>
              <w:pStyle w:val="af1"/>
              <w:jc w:val="both"/>
            </w:pPr>
            <w:r w:rsidRPr="00936953">
              <w:t>Оказание методической помощи руководителям предприятий, организаций, учреждений независимо от</w:t>
            </w:r>
            <w:r>
              <w:t xml:space="preserve"> форм собственности, расположен</w:t>
            </w:r>
            <w:r w:rsidRPr="00936953">
              <w:t xml:space="preserve">ных на территории </w:t>
            </w:r>
            <w:r>
              <w:t>Каменского района  по вопросам участия в профилактике терро</w:t>
            </w:r>
            <w:r w:rsidRPr="00936953">
              <w:t>ризма и экстремизма, а также в минимизации и (или) ликвидации последствия их про</w:t>
            </w:r>
            <w:r w:rsidRPr="00936953">
              <w:softHyphen/>
              <w:t>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B92866">
            <w:pPr>
              <w:jc w:val="center"/>
            </w:pPr>
            <w:r>
              <w:t>2024-2027</w:t>
            </w:r>
          </w:p>
          <w:p w:rsidR="006651A8" w:rsidRPr="000C0D3C" w:rsidRDefault="006651A8" w:rsidP="00B92866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B71B2D">
            <w:pPr>
              <w:pStyle w:val="af1"/>
              <w:jc w:val="both"/>
            </w:pPr>
            <w:r>
              <w:t>отдел ГО и ЧС, МО МВД России «Каменский»</w:t>
            </w:r>
            <w:r w:rsidRPr="0029471E">
              <w:t xml:space="preserve"> (по согласованию)</w:t>
            </w:r>
            <w:r>
              <w:t xml:space="preserve">, </w:t>
            </w:r>
            <w:r w:rsidR="00B92866" w:rsidRPr="00B92866">
              <w:t xml:space="preserve">группа профилактики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A3533A">
            <w:pPr>
              <w:pStyle w:val="af1"/>
              <w:jc w:val="center"/>
            </w:pPr>
            <w:r>
              <w:t>9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 xml:space="preserve">Мероприятие </w:t>
            </w:r>
            <w:r>
              <w:t>2</w:t>
            </w:r>
            <w:r w:rsidRPr="00507C94">
              <w:t>.</w:t>
            </w:r>
            <w:r>
              <w:t>2</w:t>
            </w:r>
            <w:r w:rsidRPr="00507C94">
              <w:t>.</w:t>
            </w:r>
          </w:p>
          <w:p w:rsidR="006651A8" w:rsidRDefault="006651A8" w:rsidP="00BC60F6">
            <w:pPr>
              <w:pStyle w:val="af1"/>
              <w:jc w:val="both"/>
            </w:pPr>
            <w:r>
              <w:t>П</w:t>
            </w:r>
            <w:r w:rsidRPr="00936953">
              <w:t>одготовк</w:t>
            </w:r>
            <w:r>
              <w:t>а</w:t>
            </w:r>
            <w:r w:rsidRPr="00936953">
              <w:t xml:space="preserve"> и размещение в </w:t>
            </w:r>
            <w:r w:rsidR="00BC60F6">
              <w:t xml:space="preserve">общественных </w:t>
            </w:r>
            <w:r w:rsidRPr="00936953">
              <w:t xml:space="preserve">местах </w:t>
            </w:r>
            <w:r>
              <w:t>информационных материа</w:t>
            </w:r>
            <w:r w:rsidRPr="00936953">
              <w:t>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  <w:r w:rsidR="00BC60F6">
              <w:t xml:space="preserve"> на объектах, подлежащих </w:t>
            </w:r>
            <w:r w:rsidR="00BC60F6">
              <w:lastRenderedPageBreak/>
              <w:t>антитеррористической защите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B92866">
            <w:pPr>
              <w:jc w:val="center"/>
            </w:pPr>
            <w:r>
              <w:lastRenderedPageBreak/>
              <w:t>2024-2027</w:t>
            </w:r>
          </w:p>
          <w:p w:rsidR="006651A8" w:rsidRPr="00DB6374" w:rsidRDefault="006651A8" w:rsidP="00B92866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5768D5">
            <w:pPr>
              <w:pStyle w:val="af1"/>
              <w:jc w:val="both"/>
            </w:pPr>
            <w:r>
              <w:t>Управление образования района, Комитет Администрации Каменского района Алтайского края по культуре и делам молодежи,</w:t>
            </w:r>
            <w:r w:rsidRPr="0029471E">
              <w:t xml:space="preserve"> </w:t>
            </w:r>
            <w:r>
              <w:t>комитет Администрации Каменского района Алтайского края по физической культуре и спорту</w:t>
            </w:r>
            <w:r w:rsidR="00BC60F6">
              <w:t>,</w:t>
            </w:r>
            <w:r>
              <w:t xml:space="preserve"> МО МВД России «Каменский» </w:t>
            </w:r>
            <w:r w:rsidRPr="0029471E">
              <w:t xml:space="preserve">(по </w:t>
            </w:r>
            <w:r w:rsidRPr="0029471E">
              <w:lastRenderedPageBreak/>
              <w:t>согласованию)</w:t>
            </w:r>
            <w:r>
              <w:t xml:space="preserve">, </w:t>
            </w:r>
            <w:r w:rsidR="00B92866" w:rsidRPr="00B92866">
              <w:t>отдел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714D78">
            <w:pPr>
              <w:pStyle w:val="af1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A3533A">
            <w:pPr>
              <w:pStyle w:val="af1"/>
              <w:jc w:val="center"/>
            </w:pPr>
            <w:r>
              <w:lastRenderedPageBreak/>
              <w:t>10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 xml:space="preserve">Мероприятие </w:t>
            </w:r>
            <w:r>
              <w:t>2</w:t>
            </w:r>
            <w:r w:rsidRPr="00507C94">
              <w:t>.</w:t>
            </w:r>
            <w:r>
              <w:t>3</w:t>
            </w:r>
            <w:r w:rsidRPr="00507C94">
              <w:t>.</w:t>
            </w:r>
          </w:p>
          <w:p w:rsidR="006651A8" w:rsidRPr="00DB6374" w:rsidRDefault="006651A8" w:rsidP="00B92866">
            <w:pPr>
              <w:pStyle w:val="af1"/>
              <w:jc w:val="both"/>
            </w:pPr>
            <w:r w:rsidRPr="00936953">
              <w:t>Организ</w:t>
            </w:r>
            <w:r>
              <w:t>ация и</w:t>
            </w:r>
            <w:r w:rsidRPr="00936953">
              <w:t xml:space="preserve"> размещение </w:t>
            </w:r>
            <w:r w:rsidR="00B92866">
              <w:t xml:space="preserve">в средствах массовой информации </w:t>
            </w:r>
            <w:r>
              <w:t>дей</w:t>
            </w:r>
            <w:r w:rsidRPr="00936953">
              <w:t>ствующ</w:t>
            </w:r>
            <w:r w:rsidR="00B92866">
              <w:t>их требований</w:t>
            </w:r>
            <w:r w:rsidRPr="00936953">
              <w:t xml:space="preserve"> миграционного законодательства, а также контактные телефоны, куда следует обра</w:t>
            </w:r>
            <w:r>
              <w:t>щаться в случаях совершения про</w:t>
            </w:r>
            <w:r w:rsidRPr="00936953">
              <w:t>тивоправных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B92866">
            <w:pPr>
              <w:jc w:val="center"/>
            </w:pPr>
            <w:r>
              <w:t>2024-2027</w:t>
            </w:r>
          </w:p>
          <w:p w:rsidR="006651A8" w:rsidRPr="00DB6374" w:rsidRDefault="006651A8" w:rsidP="00B92866">
            <w:pPr>
              <w:pStyle w:val="af1"/>
              <w:jc w:val="center"/>
              <w:rPr>
                <w:b/>
              </w:rPr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B92866">
            <w:pPr>
              <w:pStyle w:val="af1"/>
              <w:jc w:val="center"/>
            </w:pPr>
            <w:r>
              <w:t xml:space="preserve">МО МВД России «Каменский» </w:t>
            </w:r>
            <w:r w:rsidRPr="0029471E">
              <w:t>(по согласованию)</w:t>
            </w:r>
            <w:r w:rsidR="00B92866">
              <w:t>, Управление делами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rPr>
          <w:trHeight w:val="124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A3533A">
            <w:pPr>
              <w:pStyle w:val="af1"/>
              <w:jc w:val="center"/>
            </w:pPr>
            <w:r>
              <w:t>11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pStyle w:val="af1"/>
            </w:pPr>
            <w:r w:rsidRPr="00507C94">
              <w:t xml:space="preserve">Мероприятие </w:t>
            </w:r>
            <w:r>
              <w:t>2.4</w:t>
            </w:r>
            <w:r w:rsidRPr="00507C94">
              <w:t>.</w:t>
            </w:r>
          </w:p>
          <w:p w:rsidR="006651A8" w:rsidRDefault="006651A8" w:rsidP="00B71B2D">
            <w:pPr>
              <w:pStyle w:val="af1"/>
              <w:jc w:val="both"/>
            </w:pPr>
            <w:r>
              <w:t>Организация взаимодей</w:t>
            </w:r>
            <w:r w:rsidRPr="00936953">
              <w:t>ствия с религио</w:t>
            </w:r>
            <w:r>
              <w:t>зными объ</w:t>
            </w:r>
            <w:r w:rsidRPr="00936953">
              <w:t xml:space="preserve">единениями, осуществляющими свою деятельность на территории </w:t>
            </w:r>
            <w:r>
              <w:t>Каменского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B92866">
            <w:pPr>
              <w:jc w:val="center"/>
            </w:pPr>
            <w:r>
              <w:t>2024-2027</w:t>
            </w:r>
          </w:p>
          <w:p w:rsidR="006651A8" w:rsidRPr="00DB6374" w:rsidRDefault="006651A8" w:rsidP="00B92866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B92866" w:rsidP="00A43ADF">
            <w:pPr>
              <w:pStyle w:val="af1"/>
              <w:jc w:val="both"/>
            </w:pPr>
            <w:r w:rsidRPr="00B92866">
              <w:t>Управление делами Администрации района</w:t>
            </w:r>
            <w:r w:rsidR="006651A8">
              <w:t xml:space="preserve">, МО МВД России «Каменский» </w:t>
            </w:r>
            <w:r w:rsidR="006651A8" w:rsidRPr="0029471E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rPr>
          <w:trHeight w:val="201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A3533A">
            <w:pPr>
              <w:pStyle w:val="af1"/>
              <w:jc w:val="center"/>
            </w:pPr>
            <w:r>
              <w:t>12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jc w:val="both"/>
            </w:pPr>
            <w:r w:rsidRPr="00507C94">
              <w:t xml:space="preserve">Мероприятие </w:t>
            </w:r>
            <w:r>
              <w:t>2</w:t>
            </w:r>
            <w:r w:rsidRPr="00507C94">
              <w:t>.</w:t>
            </w:r>
            <w:r>
              <w:t>5</w:t>
            </w:r>
            <w:r w:rsidRPr="00507C94">
              <w:t>.</w:t>
            </w:r>
          </w:p>
          <w:p w:rsidR="006651A8" w:rsidRPr="00936953" w:rsidRDefault="006651A8" w:rsidP="00B71B2D">
            <w:pPr>
              <w:jc w:val="both"/>
            </w:pPr>
            <w:r w:rsidRPr="00936953">
              <w:t>Пров</w:t>
            </w:r>
            <w:r>
              <w:t>едение</w:t>
            </w:r>
            <w:r w:rsidRPr="00936953">
              <w:t xml:space="preserve"> социальны</w:t>
            </w:r>
            <w:r>
              <w:t>х</w:t>
            </w:r>
            <w:r w:rsidRPr="00936953">
              <w:t xml:space="preserve"> исследо</w:t>
            </w:r>
            <w:r>
              <w:t>ваний среди учащихся общеобразовательных школ, расположенных на территории Каменского района, на предмет выяв</w:t>
            </w:r>
            <w:r w:rsidRPr="00936953">
              <w:t>ления и о</w:t>
            </w:r>
            <w:r>
              <w:t>бнаружения степени распростране</w:t>
            </w:r>
            <w:r w:rsidRPr="00936953">
              <w:t>ния экстремистских идей и настроений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B92866">
            <w:pPr>
              <w:jc w:val="center"/>
            </w:pPr>
            <w:r>
              <w:t>2024-2027</w:t>
            </w:r>
          </w:p>
          <w:p w:rsidR="006651A8" w:rsidRPr="00936953" w:rsidRDefault="006651A8" w:rsidP="00B92866">
            <w:pPr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B92866">
            <w:pPr>
              <w:pStyle w:val="af1"/>
              <w:jc w:val="center"/>
            </w:pPr>
            <w:r>
              <w:t>Управление образования района, отдел ГО и ЧС</w:t>
            </w:r>
          </w:p>
          <w:p w:rsidR="006651A8" w:rsidRDefault="006651A8" w:rsidP="00B92866">
            <w:pPr>
              <w:pStyle w:val="af1"/>
              <w:jc w:val="center"/>
            </w:pPr>
          </w:p>
          <w:p w:rsidR="006651A8" w:rsidRDefault="006651A8" w:rsidP="00B92866">
            <w:pPr>
              <w:pStyle w:val="af1"/>
              <w:jc w:val="center"/>
            </w:pPr>
          </w:p>
          <w:p w:rsidR="006651A8" w:rsidRDefault="006651A8" w:rsidP="00B92866">
            <w:pPr>
              <w:pStyle w:val="af1"/>
              <w:jc w:val="center"/>
            </w:pPr>
          </w:p>
          <w:p w:rsidR="006651A8" w:rsidRDefault="006651A8" w:rsidP="00B92866">
            <w:pPr>
              <w:pStyle w:val="af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rPr>
          <w:trHeight w:val="2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A3533A">
            <w:pPr>
              <w:pStyle w:val="af1"/>
              <w:jc w:val="center"/>
            </w:pPr>
            <w:r>
              <w:t>13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507C94">
            <w:pPr>
              <w:jc w:val="both"/>
            </w:pPr>
            <w:r w:rsidRPr="00507C94">
              <w:t xml:space="preserve">Мероприятие </w:t>
            </w:r>
            <w:r>
              <w:t>2.6</w:t>
            </w:r>
            <w:r w:rsidRPr="00507C94">
              <w:t>.</w:t>
            </w:r>
          </w:p>
          <w:p w:rsidR="006651A8" w:rsidRPr="00936953" w:rsidRDefault="006651A8" w:rsidP="00B71B2D">
            <w:pPr>
              <w:jc w:val="both"/>
            </w:pPr>
            <w:r>
              <w:t>Тиражирование и рас</w:t>
            </w:r>
            <w:r w:rsidRPr="00936953">
              <w:t>сылка, разработанных инструкций и памяток по прот</w:t>
            </w:r>
            <w:r>
              <w:t xml:space="preserve">иводействию терроризму и </w:t>
            </w:r>
            <w:r>
              <w:lastRenderedPageBreak/>
              <w:t>экстре</w:t>
            </w:r>
            <w:r w:rsidRPr="00936953">
              <w:t>мизму для</w:t>
            </w:r>
            <w:r>
              <w:t xml:space="preserve"> работников учреждений образова</w:t>
            </w:r>
            <w:r w:rsidRPr="00936953">
              <w:t>ния, здравоохранения, культуры,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507C94">
            <w:pPr>
              <w:jc w:val="center"/>
            </w:pPr>
            <w:r>
              <w:lastRenderedPageBreak/>
              <w:t>2024-2027</w:t>
            </w:r>
          </w:p>
          <w:p w:rsidR="006651A8" w:rsidRPr="00936953" w:rsidRDefault="006651A8" w:rsidP="00507C94">
            <w:pPr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507C94">
            <w:pPr>
              <w:pStyle w:val="af1"/>
              <w:jc w:val="center"/>
            </w:pPr>
            <w:r>
              <w:t>Управление делами Администрации Каменского района Алтайского края, отдел ГО и ЧС</w:t>
            </w:r>
          </w:p>
          <w:p w:rsidR="006651A8" w:rsidRDefault="006651A8" w:rsidP="00B71B2D">
            <w:pPr>
              <w:pStyle w:val="af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507C94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507C94" w:rsidTr="00A46981">
        <w:trPr>
          <w:trHeight w:val="201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384B65" w:rsidRDefault="00507C94" w:rsidP="00A3533A">
            <w:pPr>
              <w:pStyle w:val="af1"/>
              <w:jc w:val="center"/>
            </w:pPr>
            <w:r>
              <w:lastRenderedPageBreak/>
              <w:t>14.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B767A9" w:rsidRDefault="00507C94" w:rsidP="00BC60F6">
            <w:pPr>
              <w:jc w:val="both"/>
            </w:pPr>
            <w:r w:rsidRPr="00B767A9">
              <w:t xml:space="preserve">Мероприятие </w:t>
            </w:r>
            <w:r>
              <w:t>2.7</w:t>
            </w:r>
            <w:r w:rsidRPr="00B767A9">
              <w:t>.</w:t>
            </w:r>
          </w:p>
          <w:p w:rsidR="00507C94" w:rsidRPr="00384B65" w:rsidRDefault="00507C94" w:rsidP="00BC60F6">
            <w:pPr>
              <w:jc w:val="both"/>
            </w:pPr>
            <w:proofErr w:type="gramStart"/>
            <w:r>
              <w:t>О</w:t>
            </w:r>
            <w:r w:rsidRPr="00B767A9">
              <w:t>беспечение подготовки и распространения в интернет</w:t>
            </w:r>
            <w:r>
              <w:t xml:space="preserve"> </w:t>
            </w:r>
            <w:r w:rsidRPr="00B767A9">
              <w:t>-</w:t>
            </w:r>
            <w:r>
              <w:t xml:space="preserve"> </w:t>
            </w:r>
            <w:r w:rsidRPr="00B767A9">
              <w:t>пространстве наглядных, понятных и убедительных информационных материалов, раскрывающих террористическую сущность украинских радикальных структур, а также разъясняющих цели и задачи проводимой Вооруженными Силами Российской Федерации специальной военной операции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872591">
            <w:pPr>
              <w:jc w:val="center"/>
            </w:pPr>
            <w:r w:rsidRPr="00507C94">
              <w:t>2024-2027</w:t>
            </w:r>
          </w:p>
          <w:p w:rsidR="00507C94" w:rsidRPr="00384B65" w:rsidRDefault="00507C94" w:rsidP="00872591">
            <w:pPr>
              <w:jc w:val="center"/>
            </w:pPr>
            <w:r w:rsidRPr="00507C94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B767A9" w:rsidRDefault="00507C94" w:rsidP="00507C94">
            <w:pPr>
              <w:pStyle w:val="af1"/>
              <w:jc w:val="center"/>
            </w:pPr>
            <w:r w:rsidRPr="00B767A9">
              <w:t>Управление делами Администрации Каменского района Алтайского края, отдел ГО и ЧС</w:t>
            </w:r>
          </w:p>
          <w:p w:rsidR="00507C94" w:rsidRPr="00384B65" w:rsidRDefault="00507C94" w:rsidP="00BC60F6">
            <w:pPr>
              <w:pStyle w:val="af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C87348" w:rsidRDefault="00507C94" w:rsidP="00BC60F6">
            <w:pPr>
              <w:pStyle w:val="af1"/>
              <w:rPr>
                <w:b/>
              </w:rPr>
            </w:pPr>
          </w:p>
        </w:tc>
      </w:tr>
      <w:tr w:rsidR="00507C94" w:rsidTr="00A80279">
        <w:trPr>
          <w:trHeight w:val="11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507C94" w:rsidP="00A3533A">
            <w:pPr>
              <w:pStyle w:val="af1"/>
              <w:jc w:val="center"/>
            </w:pPr>
            <w:r>
              <w:t>15.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B767A9" w:rsidRDefault="00507C94" w:rsidP="00BC60F6">
            <w:pPr>
              <w:jc w:val="both"/>
            </w:pPr>
            <w:r w:rsidRPr="00B767A9">
              <w:t>Мероприятие 2.</w:t>
            </w:r>
            <w:r>
              <w:t>8</w:t>
            </w:r>
            <w:r w:rsidRPr="00B767A9">
              <w:t>.</w:t>
            </w:r>
          </w:p>
          <w:p w:rsidR="00507C94" w:rsidRPr="00B767A9" w:rsidRDefault="00507C94" w:rsidP="00BC60F6">
            <w:pPr>
              <w:jc w:val="both"/>
            </w:pPr>
            <w:proofErr w:type="gramStart"/>
            <w:r>
              <w:t>П</w:t>
            </w:r>
            <w:r w:rsidRPr="00B767A9">
              <w:t>овышение качества реализации в образовательных организациях адресных профилактических и воспитательных мероприятий по формированию у педагогов и обучающихся неприятия идеологии терроризма, привития им критического </w:t>
            </w:r>
            <w:r>
              <w:t xml:space="preserve"> </w:t>
            </w:r>
            <w:r w:rsidRPr="00B767A9">
              <w:t xml:space="preserve">отношения к распространяемым в их среде иным идеям радикального характера, в том числе путем более </w:t>
            </w:r>
            <w:r w:rsidRPr="00B767A9">
              <w:lastRenderedPageBreak/>
              <w:t xml:space="preserve">активного задействования потенциала Координационного </w:t>
            </w:r>
            <w:r>
              <w:t xml:space="preserve">центра по вопросам предупреждения </w:t>
            </w:r>
            <w:r w:rsidRPr="00B767A9">
              <w:t>межнациональных и межконфессиональных конфликтов, противодействия идеологии терроризма и профилактики экстремизма, а также возможностей родительских</w:t>
            </w:r>
            <w:proofErr w:type="gramEnd"/>
            <w:r w:rsidRPr="00B767A9">
              <w:t xml:space="preserve"> комитетов, общественных школьных и студенческих структур, иных институтов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872591">
            <w:pPr>
              <w:jc w:val="center"/>
            </w:pPr>
            <w:r w:rsidRPr="00507C94">
              <w:lastRenderedPageBreak/>
              <w:t>2024-2027</w:t>
            </w:r>
          </w:p>
          <w:p w:rsidR="00507C94" w:rsidRPr="00B767A9" w:rsidRDefault="00507C94" w:rsidP="00872591">
            <w:pPr>
              <w:jc w:val="center"/>
            </w:pPr>
            <w:r w:rsidRPr="00507C94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B767A9" w:rsidRDefault="00507C94" w:rsidP="00872591">
            <w:pPr>
              <w:pStyle w:val="af1"/>
              <w:jc w:val="both"/>
            </w:pPr>
            <w:r w:rsidRPr="00AF09BE">
              <w:t>Управление образования района, Комитет Администрации Каменского района Алтайского края по культуре и делам молодежи, комитет Администрации Каменского района Алтайского края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BC60F6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C87348" w:rsidRDefault="00507C94" w:rsidP="00BC60F6">
            <w:pPr>
              <w:pStyle w:val="af1"/>
              <w:rPr>
                <w:b/>
              </w:rPr>
            </w:pPr>
          </w:p>
        </w:tc>
      </w:tr>
      <w:tr w:rsidR="00507C94" w:rsidTr="00A46981">
        <w:trPr>
          <w:trHeight w:val="201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507C94" w:rsidP="00A3533A">
            <w:pPr>
              <w:pStyle w:val="af1"/>
              <w:jc w:val="center"/>
            </w:pPr>
            <w:r>
              <w:lastRenderedPageBreak/>
              <w:t>16.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AF09BE" w:rsidRDefault="00507C94" w:rsidP="00BC60F6">
            <w:pPr>
              <w:jc w:val="both"/>
            </w:pPr>
            <w:r w:rsidRPr="00AF09BE">
              <w:t>Мероприятие 2.</w:t>
            </w:r>
            <w:r>
              <w:t>9</w:t>
            </w:r>
            <w:r w:rsidRPr="00AF09BE">
              <w:t>.</w:t>
            </w:r>
          </w:p>
          <w:p w:rsidR="00507C94" w:rsidRPr="00B767A9" w:rsidRDefault="00507C94" w:rsidP="00BC60F6">
            <w:pPr>
              <w:jc w:val="both"/>
            </w:pPr>
            <w:r>
              <w:t>О</w:t>
            </w:r>
            <w:r w:rsidRPr="00AF09BE">
              <w:t xml:space="preserve">хват профилактикой прибывающих в Российскую Федерацию лиц с территорий Донецкой Народной Республики, Луганской Народной Республики и Украины, а также создание условий для участия в </w:t>
            </w:r>
            <w:proofErr w:type="spellStart"/>
            <w:r w:rsidRPr="00AF09BE">
              <w:t>общепрофилактических</w:t>
            </w:r>
            <w:proofErr w:type="spellEnd"/>
            <w:r w:rsidRPr="00AF09BE">
              <w:t xml:space="preserve"> мероприятиях пострадавших и очевидцев преступлений, совершенных украинскими националистическими группировками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507C94" w:rsidRDefault="00507C94" w:rsidP="00D42D10">
            <w:pPr>
              <w:jc w:val="center"/>
            </w:pPr>
            <w:r w:rsidRPr="00507C94">
              <w:t>2024-2027</w:t>
            </w:r>
          </w:p>
          <w:p w:rsidR="00507C94" w:rsidRPr="00B767A9" w:rsidRDefault="00507C94" w:rsidP="00D42D10">
            <w:pPr>
              <w:jc w:val="center"/>
            </w:pPr>
            <w:r w:rsidRPr="00507C94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10" w:rsidRPr="00AF09BE" w:rsidRDefault="00507C94" w:rsidP="00D42D10">
            <w:pPr>
              <w:pStyle w:val="af1"/>
              <w:jc w:val="both"/>
            </w:pPr>
            <w:r w:rsidRPr="00AF09BE">
              <w:t>МО МВД России «Каменский» (по согласованию)</w:t>
            </w:r>
            <w:r>
              <w:t xml:space="preserve">, </w:t>
            </w:r>
            <w:r w:rsidRPr="00AF09BE">
              <w:t xml:space="preserve">Управление социальной защиты населения по Каменскому и Крутихинскому и Байскому </w:t>
            </w:r>
            <w:r>
              <w:t>р</w:t>
            </w:r>
            <w:r w:rsidRPr="00AF09BE">
              <w:t>айонам</w:t>
            </w:r>
            <w:r>
              <w:t xml:space="preserve"> </w:t>
            </w:r>
            <w:r w:rsidRPr="00AF09BE">
              <w:t>(по согласованию)</w:t>
            </w:r>
            <w:r w:rsidR="00D42D10">
              <w:t xml:space="preserve">, </w:t>
            </w:r>
            <w:r w:rsidR="00D42D10" w:rsidRPr="00D42D10">
              <w:t>Управление образования района, Комитет Администрации Каменского района Алтайского края по культуре и делам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3505D9" w:rsidP="00302921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C87348" w:rsidRDefault="00507C94" w:rsidP="00B71B2D">
            <w:pPr>
              <w:pStyle w:val="af1"/>
              <w:rPr>
                <w:b/>
              </w:rPr>
            </w:pPr>
          </w:p>
        </w:tc>
      </w:tr>
      <w:tr w:rsidR="00A80279" w:rsidTr="00A46981">
        <w:trPr>
          <w:trHeight w:val="201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Default="00A80279" w:rsidP="00A3533A">
            <w:pPr>
              <w:pStyle w:val="af1"/>
              <w:jc w:val="center"/>
            </w:pPr>
            <w:r>
              <w:lastRenderedPageBreak/>
              <w:t>17.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Pr="00A80279" w:rsidRDefault="00A80279" w:rsidP="00A80279">
            <w:pPr>
              <w:jc w:val="both"/>
            </w:pPr>
            <w:r w:rsidRPr="00A80279">
              <w:t>Мероприятие 2.</w:t>
            </w:r>
            <w:r>
              <w:t>10</w:t>
            </w:r>
            <w:r w:rsidRPr="00A80279">
              <w:t>.</w:t>
            </w:r>
          </w:p>
          <w:p w:rsidR="00A80279" w:rsidRPr="00AF09BE" w:rsidRDefault="00A80279" w:rsidP="00D42D10">
            <w:pPr>
              <w:jc w:val="both"/>
            </w:pPr>
            <w:r>
              <w:t>Проведение профилактических мероприятий с родственниками военнослужащих</w:t>
            </w:r>
            <w:r w:rsidR="00D42D10">
              <w:t xml:space="preserve"> (</w:t>
            </w:r>
            <w:r w:rsidR="00D42D10" w:rsidRPr="00D42D10">
              <w:t>контрактникам</w:t>
            </w:r>
            <w:r w:rsidR="00D42D10">
              <w:t>и</w:t>
            </w:r>
            <w:r w:rsidR="00D42D10" w:rsidRPr="00D42D10">
              <w:t>, мобилизованным</w:t>
            </w:r>
            <w:r w:rsidR="00D42D10">
              <w:t>и</w:t>
            </w:r>
            <w:r w:rsidR="00D42D10" w:rsidRPr="00D42D10">
              <w:t>, добровольцам</w:t>
            </w:r>
            <w:r w:rsidR="00D42D10">
              <w:t xml:space="preserve">и) </w:t>
            </w:r>
            <w:r>
              <w:t xml:space="preserve">проходящих военную службу в зоне специальной военной операции, </w:t>
            </w:r>
            <w:r w:rsidRPr="00A80279">
              <w:t>разъясняющи</w:t>
            </w:r>
            <w:r>
              <w:t>е</w:t>
            </w:r>
            <w:r w:rsidRPr="00A80279">
              <w:t xml:space="preserve"> цели и задачи Вооруженны</w:t>
            </w:r>
            <w:r w:rsidR="00D42D10">
              <w:t>х</w:t>
            </w:r>
            <w:r w:rsidRPr="00A80279">
              <w:t xml:space="preserve"> Сил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10" w:rsidRPr="00D42D10" w:rsidRDefault="00D42D10" w:rsidP="00D42D10">
            <w:pPr>
              <w:jc w:val="center"/>
            </w:pPr>
            <w:r w:rsidRPr="00D42D10">
              <w:t>2024-2027</w:t>
            </w:r>
          </w:p>
          <w:p w:rsidR="00A80279" w:rsidRPr="00507C94" w:rsidRDefault="00D42D10" w:rsidP="00D42D10">
            <w:pPr>
              <w:jc w:val="center"/>
            </w:pPr>
            <w:r w:rsidRPr="00D42D10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Pr="00AF09BE" w:rsidRDefault="00D42D10" w:rsidP="00BC60F6">
            <w:pPr>
              <w:pStyle w:val="af1"/>
              <w:jc w:val="both"/>
            </w:pPr>
            <w:r w:rsidRPr="00D42D10">
              <w:t>МО МВД России «Каменский» (по согласованию), Управление социальной защиты населения по Каменскому и Крутихинскому и Байскому районам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Default="00A80279" w:rsidP="00302921">
            <w:pPr>
              <w:pStyle w:val="af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Default="00A80279" w:rsidP="00302921">
            <w:pPr>
              <w:pStyle w:val="af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Default="00A80279" w:rsidP="00302921">
            <w:pPr>
              <w:pStyle w:val="af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Default="00A80279" w:rsidP="00302921">
            <w:pPr>
              <w:pStyle w:val="af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79" w:rsidRPr="00C87348" w:rsidRDefault="00A80279" w:rsidP="00B71B2D">
            <w:pPr>
              <w:pStyle w:val="af1"/>
              <w:rPr>
                <w:b/>
              </w:rPr>
            </w:pPr>
          </w:p>
        </w:tc>
      </w:tr>
      <w:tr w:rsidR="00507C94" w:rsidTr="00A46981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Pr="00C87348" w:rsidRDefault="00507C94" w:rsidP="00A3533A">
            <w:pPr>
              <w:pStyle w:val="af1"/>
              <w:jc w:val="center"/>
              <w:rPr>
                <w:b/>
              </w:rPr>
            </w:pPr>
            <w:r>
              <w:t>Цель 2</w:t>
            </w:r>
            <w:r w:rsidRPr="00936953">
              <w:t xml:space="preserve">. </w:t>
            </w:r>
            <w:r>
              <w:t>У</w:t>
            </w:r>
            <w:r w:rsidRPr="00544952">
              <w:t>силение мер по защите населения, объектов первоочередной антитеррористической защиты, расположенных на территории Каменского района Алтайского края, от террористической угрозы</w:t>
            </w:r>
          </w:p>
        </w:tc>
      </w:tr>
      <w:tr w:rsidR="00507C94" w:rsidTr="00A46981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4" w:rsidRDefault="00507C94" w:rsidP="00A3533A">
            <w:pPr>
              <w:pStyle w:val="af1"/>
              <w:jc w:val="center"/>
            </w:pPr>
            <w:r>
              <w:t>Задача 3. С</w:t>
            </w:r>
            <w:r w:rsidRPr="005F5A27">
              <w:t>воевременное предупреждение и пресечение террористической и экстремистской деятельности, а также выявление и устранение причин и условий, способствующих возникновению и распространению терроризма и экстремизма</w:t>
            </w: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D42D10">
            <w:pPr>
              <w:pStyle w:val="af1"/>
              <w:jc w:val="center"/>
            </w:pPr>
            <w:r>
              <w:t>1</w:t>
            </w:r>
            <w:r w:rsidR="00D42D10">
              <w:t>8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pStyle w:val="af1"/>
            </w:pPr>
            <w:r w:rsidRPr="003505D9">
              <w:t xml:space="preserve">Мероприятие </w:t>
            </w:r>
            <w:r>
              <w:t>3.1</w:t>
            </w:r>
            <w:r w:rsidRPr="003505D9">
              <w:t>.</w:t>
            </w:r>
          </w:p>
          <w:p w:rsidR="006651A8" w:rsidRDefault="006651A8" w:rsidP="003505D9">
            <w:pPr>
              <w:pStyle w:val="af1"/>
              <w:jc w:val="both"/>
            </w:pPr>
            <w:r>
              <w:t>Участие в межведомс</w:t>
            </w:r>
            <w:r w:rsidRPr="00936953">
              <w:t>твенных антитеррористических учениях и трениро</w:t>
            </w:r>
            <w:r>
              <w:t>вках в целях повышения эффектив</w:t>
            </w:r>
            <w:r w:rsidRPr="00936953">
              <w:t>ности взаимодействия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3505D9">
            <w:pPr>
              <w:jc w:val="center"/>
            </w:pPr>
            <w:r>
              <w:t>2024-2027</w:t>
            </w:r>
          </w:p>
          <w:p w:rsidR="006651A8" w:rsidRPr="00DB6374" w:rsidRDefault="006651A8" w:rsidP="003505D9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A319A6" w:rsidRDefault="006651A8" w:rsidP="005F5A27">
            <w:pPr>
              <w:pStyle w:val="af1"/>
              <w:jc w:val="both"/>
            </w:pPr>
            <w:r>
              <w:t xml:space="preserve">отдел ГО и ЧС, МО МВД России «Каменский» </w:t>
            </w:r>
            <w:r w:rsidRPr="0029471E">
              <w:t>(по согласованию)</w:t>
            </w:r>
            <w:r>
              <w:t xml:space="preserve">, </w:t>
            </w:r>
            <w:r w:rsidRPr="001C7A0A">
              <w:t xml:space="preserve">восьмой пожарно-спасательный отряд  федеральной противопожарной службы государственной противопожарной службы ГУ МЧС России по Алтайскому краю» </w:t>
            </w:r>
            <w:r>
              <w:t xml:space="preserve"> (далее - 8 ПСО ФПС ГПС </w:t>
            </w:r>
            <w:r w:rsidRPr="001C7A0A">
              <w:t>ГУ МЧС России по Алтайскому краю</w:t>
            </w:r>
            <w:r>
              <w:t xml:space="preserve">) </w:t>
            </w:r>
            <w:r w:rsidRPr="001C7A0A">
              <w:t>(по согласованию)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3505D9" w:rsidP="00D42D10">
            <w:pPr>
              <w:jc w:val="center"/>
            </w:pPr>
            <w:r>
              <w:t>1</w:t>
            </w:r>
            <w:r w:rsidR="00D42D10">
              <w:t>9</w:t>
            </w:r>
            <w:r w:rsidR="006651A8" w:rsidRPr="00936953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jc w:val="both"/>
            </w:pPr>
            <w:r w:rsidRPr="003505D9">
              <w:t>Мероприятие 3.</w:t>
            </w:r>
            <w:r>
              <w:t>2</w:t>
            </w:r>
            <w:r w:rsidRPr="003505D9">
              <w:t>.</w:t>
            </w:r>
          </w:p>
          <w:p w:rsidR="006651A8" w:rsidRPr="00936953" w:rsidRDefault="006651A8" w:rsidP="00B71B2D">
            <w:pPr>
              <w:jc w:val="both"/>
            </w:pPr>
            <w:r w:rsidRPr="00936953">
              <w:t>Участие в учебных тренировках с</w:t>
            </w:r>
            <w:r>
              <w:t xml:space="preserve"> </w:t>
            </w:r>
            <w:r>
              <w:lastRenderedPageBreak/>
              <w:t>персоналом объектов, подлежащих антитеррористической защите, для отработки со</w:t>
            </w:r>
            <w:r w:rsidRPr="00936953">
              <w:t>гласованных д</w:t>
            </w:r>
            <w:r>
              <w:t>ействий в случае совершения тер</w:t>
            </w:r>
            <w:r w:rsidRPr="00936953">
              <w:t>рористического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3505D9">
            <w:pPr>
              <w:jc w:val="center"/>
            </w:pPr>
            <w:r>
              <w:lastRenderedPageBreak/>
              <w:t>2024-2027</w:t>
            </w:r>
          </w:p>
          <w:p w:rsidR="006651A8" w:rsidRPr="00DB6374" w:rsidRDefault="006651A8" w:rsidP="003505D9">
            <w:pPr>
              <w:pStyle w:val="af1"/>
              <w:jc w:val="center"/>
            </w:pPr>
            <w:r w:rsidRPr="00936953">
              <w:lastRenderedPageBreak/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A319A6" w:rsidRDefault="006651A8" w:rsidP="005F5A27">
            <w:pPr>
              <w:pStyle w:val="af1"/>
              <w:jc w:val="both"/>
            </w:pPr>
            <w:r>
              <w:lastRenderedPageBreak/>
              <w:t xml:space="preserve">отдел ГО и ЧС, МО МВД России «Каменский» </w:t>
            </w:r>
            <w:r w:rsidRPr="0029471E">
              <w:t>(по согласованию)</w:t>
            </w:r>
            <w:r>
              <w:t xml:space="preserve">, 8 </w:t>
            </w:r>
            <w:r>
              <w:lastRenderedPageBreak/>
              <w:t>ПСО ФПС ГПС</w:t>
            </w:r>
            <w:r w:rsidRPr="001C7A0A">
              <w:t xml:space="preserve"> ГУ МЧС России по Алтайскому краю</w:t>
            </w:r>
            <w:r>
              <w:t xml:space="preserve"> </w:t>
            </w:r>
            <w:r w:rsidRPr="0029471E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714D78">
            <w:pPr>
              <w:pStyle w:val="af1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D42D10" w:rsidP="00D42D10">
            <w:pPr>
              <w:jc w:val="center"/>
            </w:pPr>
            <w:r>
              <w:lastRenderedPageBreak/>
              <w:t>20</w:t>
            </w:r>
            <w:r w:rsidR="006651A8" w:rsidRPr="00936953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jc w:val="both"/>
            </w:pPr>
            <w:r w:rsidRPr="003505D9">
              <w:t>Мероприятие 3.</w:t>
            </w:r>
            <w:r>
              <w:t>3</w:t>
            </w:r>
            <w:r w:rsidRPr="003505D9">
              <w:t>.</w:t>
            </w:r>
          </w:p>
          <w:p w:rsidR="006651A8" w:rsidRPr="00936953" w:rsidRDefault="006651A8" w:rsidP="003505D9">
            <w:pPr>
              <w:jc w:val="both"/>
            </w:pPr>
            <w:r>
              <w:t>Оснащение техническими средствами кон</w:t>
            </w:r>
            <w:r w:rsidRPr="00936953">
              <w:t>троля</w:t>
            </w:r>
            <w:r w:rsidR="003505D9">
              <w:t xml:space="preserve">, </w:t>
            </w:r>
            <w:r w:rsidR="003505D9" w:rsidRPr="003505D9">
              <w:t>видеонаблюдения</w:t>
            </w:r>
            <w:r w:rsidR="003505D9">
              <w:t xml:space="preserve">, оповещения, освещения, </w:t>
            </w:r>
            <w:proofErr w:type="spellStart"/>
            <w:r w:rsidR="003505D9">
              <w:t>металлодетекторами</w:t>
            </w:r>
            <w:proofErr w:type="spellEnd"/>
            <w:r w:rsidRPr="00936953">
              <w:t xml:space="preserve"> объектов </w:t>
            </w:r>
            <w:r>
              <w:t>подлежащих антитеррористической защите</w:t>
            </w:r>
            <w:r w:rsidR="003505D9">
              <w:t xml:space="preserve"> и мест массового пребывания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D42D10">
            <w:pPr>
              <w:jc w:val="center"/>
            </w:pPr>
            <w:r>
              <w:t>2024-2027</w:t>
            </w:r>
          </w:p>
          <w:p w:rsidR="006651A8" w:rsidRPr="00DB6374" w:rsidRDefault="006651A8" w:rsidP="00D42D10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A319A6" w:rsidRDefault="006651A8" w:rsidP="003505D9">
            <w:pPr>
              <w:pStyle w:val="af1"/>
              <w:jc w:val="both"/>
            </w:pPr>
            <w:r>
              <w:t>Управление образования района, Комитет Администрации Каменского района Алтайского края по культуре и делам молодежи,</w:t>
            </w:r>
            <w:r w:rsidRPr="0029471E">
              <w:t xml:space="preserve"> </w:t>
            </w:r>
            <w:r>
              <w:t>комитет Администрации Каменского района Алтайского края по физической культуре и спорту</w:t>
            </w:r>
            <w:r w:rsidR="003505D9">
              <w:t xml:space="preserve">, </w:t>
            </w:r>
            <w:r w:rsidR="003505D9" w:rsidRPr="003505D9">
              <w:t>отдел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3505D9">
            <w:pPr>
              <w:pStyle w:val="af1"/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505D9">
            <w:pPr>
              <w:pStyle w:val="af1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505D9">
            <w:pPr>
              <w:pStyle w:val="af1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505D9">
            <w:pPr>
              <w:pStyle w:val="af1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6651A8" w:rsidP="00B71B2D">
            <w:pPr>
              <w:pStyle w:val="af1"/>
              <w:rPr>
                <w:b/>
              </w:rPr>
            </w:pPr>
            <w:r>
              <w:t>бюджет городского поселения</w:t>
            </w: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D42D10">
            <w:pPr>
              <w:jc w:val="center"/>
            </w:pPr>
            <w:r>
              <w:t>2</w:t>
            </w:r>
            <w:r w:rsidR="00D42D10">
              <w:t>1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pStyle w:val="af1"/>
            </w:pPr>
            <w:r w:rsidRPr="003505D9">
              <w:t>Мероприятие 3.</w:t>
            </w:r>
            <w:r>
              <w:t>4</w:t>
            </w:r>
            <w:r w:rsidRPr="003505D9">
              <w:t>.</w:t>
            </w:r>
          </w:p>
          <w:p w:rsidR="006651A8" w:rsidRPr="0018505B" w:rsidRDefault="006651A8" w:rsidP="00301394">
            <w:pPr>
              <w:pStyle w:val="af1"/>
              <w:jc w:val="both"/>
            </w:pPr>
            <w:r w:rsidRPr="0018505B">
              <w:t>Информирование жителей Каменского муниципального района о порядке действий при угрозе возникновения террористических актов,</w:t>
            </w:r>
            <w:r>
              <w:t xml:space="preserve"> </w:t>
            </w:r>
            <w:r w:rsidRPr="0018505B">
              <w:t>посредством размещения информации в муниципальных средствах</w:t>
            </w:r>
            <w:r>
              <w:t xml:space="preserve"> </w:t>
            </w:r>
            <w:r w:rsidRPr="0018505B">
              <w:t>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D42D10">
            <w:pPr>
              <w:jc w:val="center"/>
            </w:pPr>
            <w:r>
              <w:t>2024-2027</w:t>
            </w:r>
          </w:p>
          <w:p w:rsidR="006651A8" w:rsidRPr="0018505B" w:rsidRDefault="006651A8" w:rsidP="00D42D10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01394">
            <w:pPr>
              <w:pStyle w:val="af1"/>
              <w:jc w:val="both"/>
            </w:pPr>
            <w:r>
              <w:t>отдел ГО и ЧС</w:t>
            </w:r>
            <w:r w:rsidRPr="0018505B">
              <w:t xml:space="preserve">, МО МВД России «Каменский»  (по согласованию), Управление образования района, </w:t>
            </w:r>
            <w:r>
              <w:t>Комитет Администрации Каменского района Алтайского края по культуре и делам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A3533A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01394">
            <w:pPr>
              <w:pStyle w:val="af1"/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D42D10">
            <w:pPr>
              <w:jc w:val="center"/>
            </w:pPr>
            <w:r>
              <w:t>2</w:t>
            </w:r>
            <w:r w:rsidR="00D42D10">
              <w:t>2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pStyle w:val="af1"/>
            </w:pPr>
            <w:r w:rsidRPr="003505D9">
              <w:t>Мероприятие 3.</w:t>
            </w:r>
            <w:r>
              <w:t>5</w:t>
            </w:r>
            <w:r w:rsidRPr="003505D9">
              <w:t>.</w:t>
            </w:r>
          </w:p>
          <w:p w:rsidR="006651A8" w:rsidRPr="0018505B" w:rsidRDefault="006651A8" w:rsidP="00301394">
            <w:pPr>
              <w:pStyle w:val="af1"/>
              <w:jc w:val="both"/>
            </w:pPr>
            <w:r>
              <w:t xml:space="preserve">Изготовление, приобретение буклетов, плакатов, памяток и рекомендаций для учреждений, предприятий, организаций, расположенных на территории Каменского района, проведение </w:t>
            </w:r>
            <w:r>
              <w:lastRenderedPageBreak/>
              <w:t xml:space="preserve">конкурсов по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тематике</w:t>
            </w:r>
            <w:r w:rsidR="003505D9">
              <w:t>, проведение социологического исследования по отношению молодежи к терроризму и экстремизму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3505D9">
            <w:pPr>
              <w:jc w:val="center"/>
            </w:pPr>
            <w:r>
              <w:lastRenderedPageBreak/>
              <w:t>2024-2027</w:t>
            </w:r>
          </w:p>
          <w:p w:rsidR="006651A8" w:rsidRPr="0018505B" w:rsidRDefault="006651A8" w:rsidP="003505D9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01394">
            <w:pPr>
              <w:pStyle w:val="af1"/>
              <w:jc w:val="both"/>
            </w:pPr>
            <w:r>
              <w:t xml:space="preserve">отдел ГО и ЧС, </w:t>
            </w:r>
            <w:r w:rsidRPr="0018505B">
              <w:t>Управление образования района</w:t>
            </w:r>
            <w:r>
              <w:t>, Комитет Администрации Каменского района Алтайского края по культуре и делам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3505D9">
            <w:pPr>
              <w:pStyle w:val="af1"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505D9">
            <w:pPr>
              <w:pStyle w:val="af1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505D9">
            <w:pPr>
              <w:pStyle w:val="af1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505D9">
            <w:pPr>
              <w:pStyle w:val="af1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C87348" w:rsidRDefault="00A46981" w:rsidP="00301394">
            <w:pPr>
              <w:pStyle w:val="af1"/>
            </w:pPr>
            <w:proofErr w:type="gramStart"/>
            <w:r>
              <w:t>Р</w:t>
            </w:r>
            <w:r w:rsidR="006651A8" w:rsidRPr="00C87348">
              <w:t>айон</w:t>
            </w:r>
            <w:r>
              <w:t>-</w:t>
            </w:r>
            <w:proofErr w:type="spellStart"/>
            <w:r w:rsidR="006651A8" w:rsidRPr="00C87348">
              <w:t>ный</w:t>
            </w:r>
            <w:proofErr w:type="spellEnd"/>
            <w:proofErr w:type="gramEnd"/>
            <w:r w:rsidR="006651A8" w:rsidRPr="00C87348">
              <w:t xml:space="preserve"> бюджет</w:t>
            </w:r>
          </w:p>
          <w:p w:rsidR="006651A8" w:rsidRDefault="006651A8" w:rsidP="00301394">
            <w:pPr>
              <w:pStyle w:val="af1"/>
            </w:pPr>
          </w:p>
          <w:p w:rsidR="006651A8" w:rsidRDefault="006651A8" w:rsidP="00301394">
            <w:pPr>
              <w:pStyle w:val="af1"/>
            </w:pPr>
          </w:p>
          <w:p w:rsidR="006651A8" w:rsidRPr="0018505B" w:rsidRDefault="006651A8" w:rsidP="00301394">
            <w:pPr>
              <w:pStyle w:val="af1"/>
            </w:pPr>
          </w:p>
        </w:tc>
      </w:tr>
      <w:tr w:rsidR="003505D9" w:rsidTr="00A46981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C87348" w:rsidRDefault="003505D9" w:rsidP="00A3533A">
            <w:pPr>
              <w:pStyle w:val="af1"/>
              <w:jc w:val="center"/>
              <w:rPr>
                <w:b/>
              </w:rPr>
            </w:pPr>
            <w:r>
              <w:lastRenderedPageBreak/>
              <w:t>Цель 3. Р</w:t>
            </w:r>
            <w:r w:rsidRPr="005F5A27">
              <w:t>аспространение норм и установок толерантного отношения к этнокультурным и конфессиональным различиям</w:t>
            </w:r>
          </w:p>
        </w:tc>
      </w:tr>
      <w:tr w:rsidR="003505D9" w:rsidTr="00A46981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Default="003505D9" w:rsidP="00A3533A">
            <w:pPr>
              <w:pStyle w:val="af1"/>
              <w:jc w:val="center"/>
            </w:pPr>
            <w:r>
              <w:t>Задача 4 С</w:t>
            </w:r>
            <w:r w:rsidRPr="005F5A27">
              <w:t>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предрассудков</w:t>
            </w: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3505D9" w:rsidP="00D42D10">
            <w:pPr>
              <w:pStyle w:val="af1"/>
              <w:jc w:val="center"/>
            </w:pPr>
            <w:r>
              <w:t>2</w:t>
            </w:r>
            <w:r w:rsidR="00D42D10">
              <w:t>3</w:t>
            </w:r>
            <w:r w:rsidR="006651A8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pStyle w:val="af1"/>
              <w:jc w:val="both"/>
            </w:pPr>
            <w:r w:rsidRPr="003505D9">
              <w:t xml:space="preserve">Мероприятие </w:t>
            </w:r>
            <w:r>
              <w:t>4.1</w:t>
            </w:r>
            <w:r w:rsidRPr="003505D9">
              <w:t>.</w:t>
            </w:r>
          </w:p>
          <w:p w:rsidR="006651A8" w:rsidRDefault="006651A8" w:rsidP="00872591">
            <w:pPr>
              <w:pStyle w:val="af1"/>
              <w:jc w:val="both"/>
            </w:pPr>
            <w:r>
              <w:t>Размещение на официальном сайте Администрации района</w:t>
            </w:r>
            <w:r w:rsidR="00872591">
              <w:t xml:space="preserve">, на сайтах учреждений образования и культуры Каменского района, </w:t>
            </w:r>
            <w:r>
              <w:t>на страницах газеты «Каменские известия» материалов по духовно-нравственному воспитанию личности, пропаганде нравственности и толерантности.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936953" w:rsidRDefault="000050CD" w:rsidP="00A3533A">
            <w:pPr>
              <w:jc w:val="center"/>
            </w:pPr>
            <w:r>
              <w:t>2024-2027</w:t>
            </w:r>
          </w:p>
          <w:p w:rsidR="006651A8" w:rsidRPr="00DB6374" w:rsidRDefault="006651A8" w:rsidP="00A3533A">
            <w:pPr>
              <w:pStyle w:val="af1"/>
              <w:jc w:val="center"/>
            </w:pPr>
            <w:r w:rsidRPr="00936953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DB6374" w:rsidRDefault="006651A8" w:rsidP="00872591">
            <w:pPr>
              <w:jc w:val="both"/>
            </w:pPr>
            <w:r w:rsidRPr="005A0256">
              <w:t xml:space="preserve">отдел ГО и ЧС, МО МВД России «Каменский» (по согласованию), Управление образования района, Комитет Администрации Каменского района Алтайского края по культуре и делам молодежи, </w:t>
            </w:r>
            <w:r w:rsidR="009F6F09">
              <w:t xml:space="preserve">муниципальное унитарное предприятие  «Каменская редакция газеты «Каменские известия»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A3533A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714D78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B71B2D">
            <w:pPr>
              <w:pStyle w:val="af1"/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3505D9" w:rsidP="00D42D10">
            <w:pPr>
              <w:pStyle w:val="af1"/>
              <w:jc w:val="center"/>
            </w:pPr>
            <w:r>
              <w:t>2</w:t>
            </w:r>
            <w:r w:rsidR="00D42D10">
              <w:t>4</w:t>
            </w:r>
            <w:r w:rsidR="006651A8" w:rsidRPr="005F5A27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pStyle w:val="af1"/>
              <w:jc w:val="both"/>
            </w:pPr>
            <w:r w:rsidRPr="003505D9">
              <w:t xml:space="preserve">Мероприятие </w:t>
            </w:r>
            <w:r>
              <w:t>4</w:t>
            </w:r>
            <w:r w:rsidRPr="003505D9">
              <w:t>.</w:t>
            </w:r>
            <w:r>
              <w:t>2</w:t>
            </w:r>
            <w:r w:rsidRPr="003505D9">
              <w:t>.</w:t>
            </w:r>
          </w:p>
          <w:p w:rsidR="006651A8" w:rsidRPr="005F5A27" w:rsidRDefault="006651A8" w:rsidP="00A3533A">
            <w:pPr>
              <w:pStyle w:val="af1"/>
              <w:jc w:val="both"/>
            </w:pPr>
            <w:r w:rsidRPr="005F5A27">
              <w:t>Проведение комплекса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0050CD" w:rsidP="00A3533A">
            <w:pPr>
              <w:jc w:val="center"/>
            </w:pPr>
            <w:r>
              <w:t>2024-2027</w:t>
            </w:r>
          </w:p>
          <w:p w:rsidR="006651A8" w:rsidRPr="005F5A27" w:rsidRDefault="006651A8" w:rsidP="00A3533A">
            <w:pPr>
              <w:pStyle w:val="af1"/>
              <w:jc w:val="center"/>
            </w:pPr>
            <w:r w:rsidRPr="005F5A27"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6651A8" w:rsidP="00301394">
            <w:pPr>
              <w:pStyle w:val="af1"/>
              <w:jc w:val="both"/>
            </w:pPr>
            <w:r w:rsidRPr="005F5A27">
              <w:t>Управление образования района, Комитет Администрации Каменского района Алтайского края по культуре и делам молодежи, МО МВД России «Каменский» (по согласованию)</w:t>
            </w:r>
            <w:r w:rsidR="00A3533A">
              <w:t>, Управление делами Администрации района, отдел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A3533A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6651A8" w:rsidP="00301394">
            <w:pPr>
              <w:pStyle w:val="af1"/>
              <w:jc w:val="center"/>
            </w:pPr>
            <w:r w:rsidRPr="005F5A2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6651A8" w:rsidP="00301394">
            <w:pPr>
              <w:pStyle w:val="af1"/>
              <w:jc w:val="center"/>
            </w:pPr>
            <w:r w:rsidRPr="005F5A2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301394">
            <w:pPr>
              <w:pStyle w:val="af1"/>
            </w:pPr>
          </w:p>
        </w:tc>
      </w:tr>
      <w:tr w:rsidR="006651A8" w:rsidTr="00A4698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3505D9" w:rsidP="00D42D10">
            <w:pPr>
              <w:pStyle w:val="af1"/>
              <w:jc w:val="center"/>
            </w:pPr>
            <w:r>
              <w:t>2</w:t>
            </w:r>
            <w:r w:rsidR="00D42D10">
              <w:t>5</w:t>
            </w:r>
            <w:r w:rsidR="006651A8" w:rsidRPr="005F5A27"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9" w:rsidRPr="003505D9" w:rsidRDefault="003505D9" w:rsidP="003505D9">
            <w:pPr>
              <w:pStyle w:val="af1"/>
              <w:jc w:val="both"/>
            </w:pPr>
            <w:r w:rsidRPr="003505D9">
              <w:t xml:space="preserve">Мероприятие </w:t>
            </w:r>
            <w:r>
              <w:t>4.3</w:t>
            </w:r>
            <w:r w:rsidRPr="003505D9">
              <w:t>.</w:t>
            </w:r>
          </w:p>
          <w:p w:rsidR="006651A8" w:rsidRPr="005F5A27" w:rsidRDefault="006651A8" w:rsidP="00301394">
            <w:pPr>
              <w:pStyle w:val="af1"/>
              <w:jc w:val="both"/>
            </w:pPr>
            <w:r w:rsidRPr="005F5A27">
              <w:t xml:space="preserve">Организация и проведение </w:t>
            </w:r>
            <w:r w:rsidRPr="005F5A27">
              <w:lastRenderedPageBreak/>
              <w:t>тематических мероприятий:</w:t>
            </w:r>
          </w:p>
          <w:p w:rsidR="006651A8" w:rsidRPr="005F5A27" w:rsidRDefault="006651A8" w:rsidP="00872591">
            <w:pPr>
              <w:pStyle w:val="af1"/>
              <w:jc w:val="both"/>
            </w:pPr>
            <w:r w:rsidRPr="005F5A27">
              <w:t>фестивали, конкурсы, викторины, с целью формирования у граждан</w:t>
            </w:r>
          </w:p>
          <w:p w:rsidR="006651A8" w:rsidRPr="005F5A27" w:rsidRDefault="006651A8" w:rsidP="00872591">
            <w:pPr>
              <w:pStyle w:val="af1"/>
              <w:jc w:val="both"/>
            </w:pPr>
            <w:r w:rsidRPr="005F5A27">
              <w:t>уважительного отношения к традициям и обычаям различных народов и национальностей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0050CD" w:rsidP="00A3533A">
            <w:pPr>
              <w:jc w:val="center"/>
            </w:pPr>
            <w:r>
              <w:lastRenderedPageBreak/>
              <w:t>2024-2027</w:t>
            </w:r>
          </w:p>
          <w:p w:rsidR="006651A8" w:rsidRPr="005F5A27" w:rsidRDefault="006651A8" w:rsidP="00A3533A">
            <w:pPr>
              <w:pStyle w:val="af1"/>
              <w:jc w:val="center"/>
            </w:pPr>
            <w:r w:rsidRPr="005F5A27">
              <w:lastRenderedPageBreak/>
              <w:t>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6651A8" w:rsidP="00A3533A">
            <w:pPr>
              <w:pStyle w:val="af1"/>
              <w:jc w:val="center"/>
            </w:pPr>
            <w:r w:rsidRPr="005F5A27">
              <w:lastRenderedPageBreak/>
              <w:t xml:space="preserve">Управление образования района, Комитет Администрации </w:t>
            </w:r>
            <w:r w:rsidRPr="005F5A27">
              <w:lastRenderedPageBreak/>
              <w:t>Каменского района Алтайского края по культуре и делам молодежи, отдел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A3533A" w:rsidP="00301394">
            <w:pPr>
              <w:pStyle w:val="af1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6651A8" w:rsidP="00301394">
            <w:pPr>
              <w:pStyle w:val="af1"/>
              <w:jc w:val="center"/>
            </w:pPr>
            <w:r w:rsidRPr="005F5A2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5F5A27" w:rsidRDefault="006651A8" w:rsidP="00301394">
            <w:pPr>
              <w:pStyle w:val="af1"/>
              <w:jc w:val="center"/>
            </w:pPr>
            <w:r w:rsidRPr="005F5A2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Default="006651A8" w:rsidP="00301394">
            <w:pPr>
              <w:pStyle w:val="af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8" w:rsidRPr="0018505B" w:rsidRDefault="006651A8" w:rsidP="00B71B2D">
            <w:pPr>
              <w:pStyle w:val="af1"/>
            </w:pPr>
          </w:p>
        </w:tc>
      </w:tr>
    </w:tbl>
    <w:p w:rsidR="00A30AAB" w:rsidRPr="007B251F" w:rsidRDefault="00A30AAB" w:rsidP="00B864DB">
      <w:pPr>
        <w:pStyle w:val="ConsPlusNormal"/>
        <w:ind w:left="10206" w:right="-31"/>
        <w:rPr>
          <w:rFonts w:ascii="Times New Roman" w:hAnsi="Times New Roman" w:cs="Times New Roman"/>
          <w:sz w:val="28"/>
          <w:szCs w:val="28"/>
        </w:rPr>
      </w:pPr>
    </w:p>
    <w:p w:rsidR="00B864DB" w:rsidRDefault="00B864DB" w:rsidP="00872591">
      <w:pPr>
        <w:pStyle w:val="ConsPlusNormal"/>
        <w:ind w:right="141"/>
        <w:rPr>
          <w:rFonts w:ascii="Times New Roman" w:hAnsi="Times New Roman" w:cs="Times New Roman"/>
          <w:sz w:val="28"/>
          <w:szCs w:val="28"/>
        </w:rPr>
      </w:pPr>
    </w:p>
    <w:p w:rsidR="00B864DB" w:rsidRPr="009E04AB" w:rsidRDefault="00B864DB" w:rsidP="00B864DB">
      <w:pPr>
        <w:pStyle w:val="ConsPlusNormal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74"/>
      <w:bookmarkEnd w:id="2"/>
    </w:p>
    <w:p w:rsidR="00B864DB" w:rsidRDefault="00B864DB" w:rsidP="00B864DB">
      <w:pPr>
        <w:ind w:right="141"/>
        <w:rPr>
          <w:sz w:val="28"/>
          <w:szCs w:val="28"/>
        </w:rPr>
      </w:pPr>
    </w:p>
    <w:p w:rsidR="003572FC" w:rsidRDefault="003572FC" w:rsidP="003572FC">
      <w:pPr>
        <w:pStyle w:val="af1"/>
      </w:pPr>
    </w:p>
    <w:p w:rsidR="003572FC" w:rsidRDefault="003572FC" w:rsidP="003572FC">
      <w:pPr>
        <w:pStyle w:val="af1"/>
      </w:pPr>
    </w:p>
    <w:p w:rsidR="003572FC" w:rsidRDefault="003572FC" w:rsidP="003572FC">
      <w:pPr>
        <w:pStyle w:val="af1"/>
      </w:pPr>
    </w:p>
    <w:p w:rsidR="003572FC" w:rsidRDefault="003572FC" w:rsidP="003572FC">
      <w:pPr>
        <w:pStyle w:val="af1"/>
      </w:pPr>
    </w:p>
    <w:p w:rsidR="00CD5459" w:rsidRDefault="00CD5459" w:rsidP="003572FC">
      <w:pPr>
        <w:pStyle w:val="af1"/>
      </w:pPr>
    </w:p>
    <w:p w:rsidR="00CD5459" w:rsidRDefault="00CD5459" w:rsidP="003572FC">
      <w:pPr>
        <w:pStyle w:val="af1"/>
      </w:pPr>
    </w:p>
    <w:p w:rsidR="00CD5459" w:rsidRDefault="00CD5459" w:rsidP="003572FC">
      <w:pPr>
        <w:pStyle w:val="af1"/>
      </w:pPr>
    </w:p>
    <w:p w:rsidR="003572FC" w:rsidRDefault="003572FC" w:rsidP="003572FC">
      <w:pPr>
        <w:pStyle w:val="af1"/>
      </w:pPr>
    </w:p>
    <w:p w:rsidR="003572FC" w:rsidRDefault="003572FC" w:rsidP="003572FC">
      <w:pPr>
        <w:pStyle w:val="af1"/>
      </w:pPr>
    </w:p>
    <w:p w:rsidR="003572FC" w:rsidRDefault="003572FC" w:rsidP="003572FC">
      <w:pPr>
        <w:pStyle w:val="af1"/>
      </w:pPr>
    </w:p>
    <w:p w:rsidR="003572FC" w:rsidRDefault="003572FC" w:rsidP="003572FC">
      <w:pPr>
        <w:pStyle w:val="af1"/>
      </w:pPr>
    </w:p>
    <w:p w:rsidR="00CD5459" w:rsidRDefault="00CD5459" w:rsidP="00CD5459">
      <w:pPr>
        <w:keepNext/>
        <w:tabs>
          <w:tab w:val="left" w:pos="5812"/>
        </w:tabs>
        <w:ind w:left="9923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ПРИЛОЖЕНИЕ 3 </w:t>
      </w:r>
      <w:r w:rsidRPr="009A6426">
        <w:rPr>
          <w:sz w:val="28"/>
          <w:szCs w:val="28"/>
        </w:rPr>
        <w:t xml:space="preserve">к муниципальной </w:t>
      </w:r>
      <w:r>
        <w:rPr>
          <w:sz w:val="28"/>
          <w:szCs w:val="28"/>
        </w:rPr>
        <w:t xml:space="preserve"> П</w:t>
      </w:r>
      <w:r w:rsidRPr="009A6426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</w:t>
      </w:r>
      <w:r w:rsidRPr="002E2C18">
        <w:rPr>
          <w:sz w:val="28"/>
          <w:szCs w:val="28"/>
        </w:rPr>
        <w:t>«</w:t>
      </w:r>
      <w:r w:rsidRPr="002E2C18">
        <w:rPr>
          <w:sz w:val="28"/>
        </w:rPr>
        <w:t>Профилактика</w:t>
      </w:r>
      <w:r>
        <w:rPr>
          <w:sz w:val="28"/>
        </w:rPr>
        <w:t xml:space="preserve"> т</w:t>
      </w:r>
      <w:r w:rsidRPr="002E2C18">
        <w:rPr>
          <w:sz w:val="28"/>
        </w:rPr>
        <w:t>ерроризма</w:t>
      </w:r>
      <w:r>
        <w:rPr>
          <w:sz w:val="28"/>
        </w:rPr>
        <w:t xml:space="preserve"> и  э</w:t>
      </w:r>
      <w:r w:rsidRPr="002E2C18">
        <w:rPr>
          <w:sz w:val="28"/>
        </w:rPr>
        <w:t>кстремизма на</w:t>
      </w:r>
      <w:r>
        <w:rPr>
          <w:sz w:val="28"/>
        </w:rPr>
        <w:t xml:space="preserve"> </w:t>
      </w:r>
      <w:r w:rsidRPr="002E2C18">
        <w:rPr>
          <w:sz w:val="28"/>
        </w:rPr>
        <w:t>территории Каменского района</w:t>
      </w:r>
    </w:p>
    <w:p w:rsidR="004752AF" w:rsidRPr="003572FC" w:rsidRDefault="004752AF" w:rsidP="003572FC">
      <w:pPr>
        <w:pStyle w:val="af1"/>
        <w:rPr>
          <w:sz w:val="28"/>
          <w:szCs w:val="28"/>
        </w:rPr>
      </w:pPr>
    </w:p>
    <w:p w:rsidR="004752AF" w:rsidRPr="003572FC" w:rsidRDefault="004752AF" w:rsidP="003572FC">
      <w:pPr>
        <w:pStyle w:val="af1"/>
        <w:jc w:val="center"/>
        <w:rPr>
          <w:b/>
          <w:sz w:val="28"/>
          <w:szCs w:val="28"/>
        </w:rPr>
      </w:pPr>
      <w:r w:rsidRPr="003572FC">
        <w:rPr>
          <w:b/>
          <w:sz w:val="28"/>
          <w:szCs w:val="28"/>
        </w:rPr>
        <w:t xml:space="preserve">Объем финансовых ресурсов, необходимых для реализации муниципальной </w:t>
      </w:r>
      <w:r w:rsidR="00D86F7D">
        <w:rPr>
          <w:b/>
          <w:sz w:val="28"/>
          <w:szCs w:val="28"/>
        </w:rPr>
        <w:t>программы</w:t>
      </w:r>
    </w:p>
    <w:p w:rsidR="004752AF" w:rsidRPr="003572FC" w:rsidRDefault="004752AF" w:rsidP="003572FC">
      <w:pPr>
        <w:pStyle w:val="af1"/>
        <w:rPr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2620"/>
        <w:gridCol w:w="2705"/>
        <w:gridCol w:w="2120"/>
        <w:gridCol w:w="1680"/>
        <w:gridCol w:w="1825"/>
      </w:tblGrid>
      <w:tr w:rsidR="00A3533A" w:rsidTr="00BC60F6"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</w:tr>
      <w:tr w:rsidR="00A3533A" w:rsidTr="00A3533A"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</w:tr>
      <w:tr w:rsidR="00A3533A" w:rsidTr="00A3533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A3533A" w:rsidTr="00A3533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</w:tr>
      <w:tr w:rsidR="00A3533A" w:rsidTr="00A3533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 средств районного бюджета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3533A" w:rsidTr="00A3533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средств бюджета городского поселения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A3533A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A3533A" w:rsidTr="00A3533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краевого бюджета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</w:tr>
      <w:tr w:rsidR="00A3533A" w:rsidTr="00A3533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федерального бюджета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</w:tr>
      <w:tr w:rsidR="00A3533A" w:rsidTr="00A3533A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3A" w:rsidRDefault="00A3533A" w:rsidP="003572FC">
            <w:pPr>
              <w:pStyle w:val="af1"/>
              <w:rPr>
                <w:sz w:val="26"/>
                <w:szCs w:val="26"/>
              </w:rPr>
            </w:pPr>
          </w:p>
        </w:tc>
      </w:tr>
    </w:tbl>
    <w:p w:rsidR="004752AF" w:rsidRDefault="004752AF" w:rsidP="003572FC">
      <w:pPr>
        <w:pStyle w:val="af1"/>
      </w:pPr>
    </w:p>
    <w:sectPr w:rsidR="004752AF" w:rsidSect="00CD5459">
      <w:pgSz w:w="16800" w:h="11900" w:orient="landscape"/>
      <w:pgMar w:top="567" w:right="1134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CD" w:rsidRDefault="002E5DCD">
      <w:r>
        <w:separator/>
      </w:r>
    </w:p>
  </w:endnote>
  <w:endnote w:type="continuationSeparator" w:id="0">
    <w:p w:rsidR="002E5DCD" w:rsidRDefault="002E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CD" w:rsidRDefault="002E5DCD">
      <w:r>
        <w:separator/>
      </w:r>
    </w:p>
  </w:footnote>
  <w:footnote w:type="continuationSeparator" w:id="0">
    <w:p w:rsidR="002E5DCD" w:rsidRDefault="002E5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79" w:rsidRDefault="00A802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A67">
      <w:rPr>
        <w:noProof/>
      </w:rPr>
      <w:t>28</w:t>
    </w:r>
    <w:r>
      <w:rPr>
        <w:noProof/>
      </w:rPr>
      <w:fldChar w:fldCharType="end"/>
    </w:r>
  </w:p>
  <w:p w:rsidR="00A80279" w:rsidRDefault="00A80279" w:rsidP="001963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568_96398_32769" style="width:3in;height:3in;visibility:visible;mso-wrap-style:square" o:bullet="t">
        <v:imagedata r:id="rId1" o:title="base_23568_96398_32769"/>
      </v:shape>
    </w:pict>
  </w:numPicBullet>
  <w:abstractNum w:abstractNumId="0">
    <w:nsid w:val="04DB63B3"/>
    <w:multiLevelType w:val="multilevel"/>
    <w:tmpl w:val="46D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C7829"/>
    <w:multiLevelType w:val="hybridMultilevel"/>
    <w:tmpl w:val="7324B80C"/>
    <w:lvl w:ilvl="0" w:tplc="5B72AB84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04A1ADE"/>
    <w:multiLevelType w:val="hybridMultilevel"/>
    <w:tmpl w:val="32BE2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B5EEF"/>
    <w:multiLevelType w:val="hybridMultilevel"/>
    <w:tmpl w:val="502CFE46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671BB9"/>
    <w:multiLevelType w:val="hybridMultilevel"/>
    <w:tmpl w:val="7324B80C"/>
    <w:lvl w:ilvl="0" w:tplc="5B72AB84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15021684"/>
    <w:multiLevelType w:val="multilevel"/>
    <w:tmpl w:val="D97E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6404D"/>
    <w:multiLevelType w:val="hybridMultilevel"/>
    <w:tmpl w:val="18942D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2141F"/>
    <w:multiLevelType w:val="multilevel"/>
    <w:tmpl w:val="2F8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6C27CE"/>
    <w:multiLevelType w:val="multilevel"/>
    <w:tmpl w:val="764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F7689"/>
    <w:multiLevelType w:val="hybridMultilevel"/>
    <w:tmpl w:val="BA6C5052"/>
    <w:lvl w:ilvl="0" w:tplc="0419000F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3C26451D"/>
    <w:multiLevelType w:val="hybridMultilevel"/>
    <w:tmpl w:val="634CB432"/>
    <w:lvl w:ilvl="0" w:tplc="C9BCEC1A">
      <w:start w:val="1"/>
      <w:numFmt w:val="decimal"/>
      <w:lvlText w:val="%1."/>
      <w:lvlJc w:val="left"/>
      <w:pPr>
        <w:ind w:left="1069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8C6B47"/>
    <w:multiLevelType w:val="multilevel"/>
    <w:tmpl w:val="7C76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5783D"/>
    <w:multiLevelType w:val="hybridMultilevel"/>
    <w:tmpl w:val="261EB9B8"/>
    <w:lvl w:ilvl="0" w:tplc="74B81126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763811E4"/>
    <w:multiLevelType w:val="multilevel"/>
    <w:tmpl w:val="2A60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5844ED"/>
    <w:multiLevelType w:val="hybridMultilevel"/>
    <w:tmpl w:val="EDB04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B4C12"/>
    <w:multiLevelType w:val="hybridMultilevel"/>
    <w:tmpl w:val="45042D6C"/>
    <w:lvl w:ilvl="0" w:tplc="DD78E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C7E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AA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2B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C6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A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F01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2F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3A4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19"/>
    <w:rsid w:val="000050CD"/>
    <w:rsid w:val="00023674"/>
    <w:rsid w:val="000242CA"/>
    <w:rsid w:val="000243BF"/>
    <w:rsid w:val="0002723F"/>
    <w:rsid w:val="00032106"/>
    <w:rsid w:val="00032EC8"/>
    <w:rsid w:val="00037414"/>
    <w:rsid w:val="00037848"/>
    <w:rsid w:val="000400E8"/>
    <w:rsid w:val="00043059"/>
    <w:rsid w:val="000451FF"/>
    <w:rsid w:val="00045502"/>
    <w:rsid w:val="000601FB"/>
    <w:rsid w:val="00061562"/>
    <w:rsid w:val="00061812"/>
    <w:rsid w:val="000675EC"/>
    <w:rsid w:val="00073709"/>
    <w:rsid w:val="000868E5"/>
    <w:rsid w:val="00090505"/>
    <w:rsid w:val="000935F3"/>
    <w:rsid w:val="000A03F5"/>
    <w:rsid w:val="000A2390"/>
    <w:rsid w:val="000A5831"/>
    <w:rsid w:val="000B18DF"/>
    <w:rsid w:val="000B43C9"/>
    <w:rsid w:val="000C40A4"/>
    <w:rsid w:val="000D615F"/>
    <w:rsid w:val="000E568C"/>
    <w:rsid w:val="000E6ECA"/>
    <w:rsid w:val="000F0531"/>
    <w:rsid w:val="001008B0"/>
    <w:rsid w:val="0010482D"/>
    <w:rsid w:val="0012661F"/>
    <w:rsid w:val="00126DC7"/>
    <w:rsid w:val="00141178"/>
    <w:rsid w:val="00143446"/>
    <w:rsid w:val="00152E3D"/>
    <w:rsid w:val="001552E1"/>
    <w:rsid w:val="0016336E"/>
    <w:rsid w:val="001712F1"/>
    <w:rsid w:val="00173C29"/>
    <w:rsid w:val="00181711"/>
    <w:rsid w:val="001835DE"/>
    <w:rsid w:val="001936D1"/>
    <w:rsid w:val="00196391"/>
    <w:rsid w:val="00196704"/>
    <w:rsid w:val="00197FF8"/>
    <w:rsid w:val="001A5493"/>
    <w:rsid w:val="001B0D62"/>
    <w:rsid w:val="001C1EC6"/>
    <w:rsid w:val="001D4BFC"/>
    <w:rsid w:val="001D7383"/>
    <w:rsid w:val="001E0D80"/>
    <w:rsid w:val="001E2E94"/>
    <w:rsid w:val="001F1F20"/>
    <w:rsid w:val="001F6D51"/>
    <w:rsid w:val="002053DA"/>
    <w:rsid w:val="0020613A"/>
    <w:rsid w:val="002117E2"/>
    <w:rsid w:val="00212C31"/>
    <w:rsid w:val="00213573"/>
    <w:rsid w:val="00231310"/>
    <w:rsid w:val="00235EC9"/>
    <w:rsid w:val="00242439"/>
    <w:rsid w:val="0026049E"/>
    <w:rsid w:val="00260ACA"/>
    <w:rsid w:val="00262DA0"/>
    <w:rsid w:val="002711B6"/>
    <w:rsid w:val="002718A9"/>
    <w:rsid w:val="002801CA"/>
    <w:rsid w:val="00280A92"/>
    <w:rsid w:val="00287BBF"/>
    <w:rsid w:val="00292FB7"/>
    <w:rsid w:val="002A49AD"/>
    <w:rsid w:val="002B5C4F"/>
    <w:rsid w:val="002B6993"/>
    <w:rsid w:val="002C193F"/>
    <w:rsid w:val="002D4FB7"/>
    <w:rsid w:val="002D53DB"/>
    <w:rsid w:val="002D65D0"/>
    <w:rsid w:val="002E3A90"/>
    <w:rsid w:val="002E5DCD"/>
    <w:rsid w:val="002F4DEE"/>
    <w:rsid w:val="00301394"/>
    <w:rsid w:val="00302921"/>
    <w:rsid w:val="003210DC"/>
    <w:rsid w:val="00323008"/>
    <w:rsid w:val="00333FA8"/>
    <w:rsid w:val="00344E11"/>
    <w:rsid w:val="003505D9"/>
    <w:rsid w:val="0035139F"/>
    <w:rsid w:val="003572FC"/>
    <w:rsid w:val="00365D63"/>
    <w:rsid w:val="00365FEE"/>
    <w:rsid w:val="00371EBC"/>
    <w:rsid w:val="00372AA6"/>
    <w:rsid w:val="003735A7"/>
    <w:rsid w:val="0038492A"/>
    <w:rsid w:val="003B2437"/>
    <w:rsid w:val="003B3FB9"/>
    <w:rsid w:val="003B75D0"/>
    <w:rsid w:val="003C0E15"/>
    <w:rsid w:val="003C6B1D"/>
    <w:rsid w:val="003C7B40"/>
    <w:rsid w:val="003D243D"/>
    <w:rsid w:val="003E3B56"/>
    <w:rsid w:val="003E4978"/>
    <w:rsid w:val="003F5797"/>
    <w:rsid w:val="00400095"/>
    <w:rsid w:val="0040057A"/>
    <w:rsid w:val="00403131"/>
    <w:rsid w:val="00404057"/>
    <w:rsid w:val="004134EB"/>
    <w:rsid w:val="00417EE4"/>
    <w:rsid w:val="004200D6"/>
    <w:rsid w:val="00420809"/>
    <w:rsid w:val="0042087D"/>
    <w:rsid w:val="00420885"/>
    <w:rsid w:val="00437C91"/>
    <w:rsid w:val="00441C3C"/>
    <w:rsid w:val="00446DAC"/>
    <w:rsid w:val="00450719"/>
    <w:rsid w:val="0045165A"/>
    <w:rsid w:val="00452AA7"/>
    <w:rsid w:val="0045391B"/>
    <w:rsid w:val="004575E2"/>
    <w:rsid w:val="00462B89"/>
    <w:rsid w:val="004631BD"/>
    <w:rsid w:val="00463F9F"/>
    <w:rsid w:val="00465833"/>
    <w:rsid w:val="004710F2"/>
    <w:rsid w:val="004752AF"/>
    <w:rsid w:val="00485CC7"/>
    <w:rsid w:val="00492247"/>
    <w:rsid w:val="00492B18"/>
    <w:rsid w:val="004A10B7"/>
    <w:rsid w:val="004A12ED"/>
    <w:rsid w:val="004A5457"/>
    <w:rsid w:val="004B02AF"/>
    <w:rsid w:val="004B446B"/>
    <w:rsid w:val="004B6D73"/>
    <w:rsid w:val="004D5FCF"/>
    <w:rsid w:val="004E7A67"/>
    <w:rsid w:val="004F6C04"/>
    <w:rsid w:val="00507243"/>
    <w:rsid w:val="00507C94"/>
    <w:rsid w:val="00514095"/>
    <w:rsid w:val="00514946"/>
    <w:rsid w:val="00517571"/>
    <w:rsid w:val="00521B4C"/>
    <w:rsid w:val="005235FA"/>
    <w:rsid w:val="005242CE"/>
    <w:rsid w:val="005331AF"/>
    <w:rsid w:val="00533E63"/>
    <w:rsid w:val="00533FDF"/>
    <w:rsid w:val="00534FAA"/>
    <w:rsid w:val="00541782"/>
    <w:rsid w:val="00542C63"/>
    <w:rsid w:val="00544952"/>
    <w:rsid w:val="005449C4"/>
    <w:rsid w:val="0054671D"/>
    <w:rsid w:val="00546BB3"/>
    <w:rsid w:val="005506DD"/>
    <w:rsid w:val="005674A6"/>
    <w:rsid w:val="00575E6D"/>
    <w:rsid w:val="005768D5"/>
    <w:rsid w:val="00576DC9"/>
    <w:rsid w:val="00581D6E"/>
    <w:rsid w:val="005861B5"/>
    <w:rsid w:val="00587E91"/>
    <w:rsid w:val="0059093B"/>
    <w:rsid w:val="005A60B4"/>
    <w:rsid w:val="005A6A12"/>
    <w:rsid w:val="005A7327"/>
    <w:rsid w:val="005B2471"/>
    <w:rsid w:val="005B5DA9"/>
    <w:rsid w:val="005C5E4C"/>
    <w:rsid w:val="005C5E9A"/>
    <w:rsid w:val="005C73E9"/>
    <w:rsid w:val="005D633E"/>
    <w:rsid w:val="005E1810"/>
    <w:rsid w:val="005E26AA"/>
    <w:rsid w:val="005F4B79"/>
    <w:rsid w:val="005F5A27"/>
    <w:rsid w:val="0060637C"/>
    <w:rsid w:val="0060742F"/>
    <w:rsid w:val="00614FFC"/>
    <w:rsid w:val="006159CF"/>
    <w:rsid w:val="00616D83"/>
    <w:rsid w:val="00634135"/>
    <w:rsid w:val="00634C8E"/>
    <w:rsid w:val="006447E2"/>
    <w:rsid w:val="0066295D"/>
    <w:rsid w:val="00663F55"/>
    <w:rsid w:val="006651A8"/>
    <w:rsid w:val="006676BE"/>
    <w:rsid w:val="00675636"/>
    <w:rsid w:val="0069282F"/>
    <w:rsid w:val="006937DE"/>
    <w:rsid w:val="006939CE"/>
    <w:rsid w:val="006965E8"/>
    <w:rsid w:val="006D1E8E"/>
    <w:rsid w:val="006D2893"/>
    <w:rsid w:val="006D43C2"/>
    <w:rsid w:val="006E49D3"/>
    <w:rsid w:val="00706B71"/>
    <w:rsid w:val="00714D78"/>
    <w:rsid w:val="00722009"/>
    <w:rsid w:val="007235F5"/>
    <w:rsid w:val="00725808"/>
    <w:rsid w:val="0073023A"/>
    <w:rsid w:val="00732284"/>
    <w:rsid w:val="00734261"/>
    <w:rsid w:val="00735314"/>
    <w:rsid w:val="00741401"/>
    <w:rsid w:val="00746802"/>
    <w:rsid w:val="0076764A"/>
    <w:rsid w:val="00772C25"/>
    <w:rsid w:val="00776BFE"/>
    <w:rsid w:val="00777D50"/>
    <w:rsid w:val="00793CDD"/>
    <w:rsid w:val="007A6161"/>
    <w:rsid w:val="007A6F8F"/>
    <w:rsid w:val="007B1D63"/>
    <w:rsid w:val="007B7115"/>
    <w:rsid w:val="007C0E33"/>
    <w:rsid w:val="007C3052"/>
    <w:rsid w:val="007C7510"/>
    <w:rsid w:val="007C77F4"/>
    <w:rsid w:val="007D0681"/>
    <w:rsid w:val="007D1FF1"/>
    <w:rsid w:val="007D7A1F"/>
    <w:rsid w:val="007E0E22"/>
    <w:rsid w:val="007E34A1"/>
    <w:rsid w:val="007E46F8"/>
    <w:rsid w:val="007E4C46"/>
    <w:rsid w:val="007F022B"/>
    <w:rsid w:val="007F464D"/>
    <w:rsid w:val="007F56D1"/>
    <w:rsid w:val="00801B41"/>
    <w:rsid w:val="00810288"/>
    <w:rsid w:val="00813E42"/>
    <w:rsid w:val="00813F66"/>
    <w:rsid w:val="00821A15"/>
    <w:rsid w:val="00825147"/>
    <w:rsid w:val="0082569D"/>
    <w:rsid w:val="0083017D"/>
    <w:rsid w:val="008411C2"/>
    <w:rsid w:val="008418BB"/>
    <w:rsid w:val="008438EC"/>
    <w:rsid w:val="00852C47"/>
    <w:rsid w:val="00854901"/>
    <w:rsid w:val="0085627F"/>
    <w:rsid w:val="008570F1"/>
    <w:rsid w:val="0085710E"/>
    <w:rsid w:val="00860658"/>
    <w:rsid w:val="008638F2"/>
    <w:rsid w:val="00866269"/>
    <w:rsid w:val="008716F4"/>
    <w:rsid w:val="00872591"/>
    <w:rsid w:val="00875317"/>
    <w:rsid w:val="00881AC6"/>
    <w:rsid w:val="008842E3"/>
    <w:rsid w:val="008859DD"/>
    <w:rsid w:val="00887B54"/>
    <w:rsid w:val="008917E2"/>
    <w:rsid w:val="008A24B4"/>
    <w:rsid w:val="008B24E4"/>
    <w:rsid w:val="008C74C6"/>
    <w:rsid w:val="008D551C"/>
    <w:rsid w:val="008E0A64"/>
    <w:rsid w:val="008E1D1E"/>
    <w:rsid w:val="008F74C6"/>
    <w:rsid w:val="009047DB"/>
    <w:rsid w:val="0090489F"/>
    <w:rsid w:val="009101C5"/>
    <w:rsid w:val="0092007F"/>
    <w:rsid w:val="00923D5C"/>
    <w:rsid w:val="00937E2C"/>
    <w:rsid w:val="00944819"/>
    <w:rsid w:val="009545FE"/>
    <w:rsid w:val="00964625"/>
    <w:rsid w:val="00973783"/>
    <w:rsid w:val="00976986"/>
    <w:rsid w:val="009777C6"/>
    <w:rsid w:val="009908EC"/>
    <w:rsid w:val="00991804"/>
    <w:rsid w:val="00992317"/>
    <w:rsid w:val="009930DD"/>
    <w:rsid w:val="009A34C4"/>
    <w:rsid w:val="009D16C3"/>
    <w:rsid w:val="009D50D1"/>
    <w:rsid w:val="009D734F"/>
    <w:rsid w:val="009E47BA"/>
    <w:rsid w:val="009F3FDA"/>
    <w:rsid w:val="009F6F09"/>
    <w:rsid w:val="00A00E64"/>
    <w:rsid w:val="00A045FC"/>
    <w:rsid w:val="00A21AC4"/>
    <w:rsid w:val="00A26C55"/>
    <w:rsid w:val="00A30AAB"/>
    <w:rsid w:val="00A32F23"/>
    <w:rsid w:val="00A3533A"/>
    <w:rsid w:val="00A3676A"/>
    <w:rsid w:val="00A40E08"/>
    <w:rsid w:val="00A43ADF"/>
    <w:rsid w:val="00A46547"/>
    <w:rsid w:val="00A46981"/>
    <w:rsid w:val="00A5179C"/>
    <w:rsid w:val="00A528CE"/>
    <w:rsid w:val="00A56C1A"/>
    <w:rsid w:val="00A80279"/>
    <w:rsid w:val="00A82D79"/>
    <w:rsid w:val="00A90E33"/>
    <w:rsid w:val="00A94A2B"/>
    <w:rsid w:val="00A9525E"/>
    <w:rsid w:val="00AB0810"/>
    <w:rsid w:val="00AD3F7C"/>
    <w:rsid w:val="00AE4C92"/>
    <w:rsid w:val="00AE7C3E"/>
    <w:rsid w:val="00AF1D9C"/>
    <w:rsid w:val="00B00936"/>
    <w:rsid w:val="00B112C2"/>
    <w:rsid w:val="00B121D9"/>
    <w:rsid w:val="00B146CF"/>
    <w:rsid w:val="00B2041C"/>
    <w:rsid w:val="00B260F1"/>
    <w:rsid w:val="00B33029"/>
    <w:rsid w:val="00B4102D"/>
    <w:rsid w:val="00B41AD8"/>
    <w:rsid w:val="00B47166"/>
    <w:rsid w:val="00B5175F"/>
    <w:rsid w:val="00B71B2D"/>
    <w:rsid w:val="00B80972"/>
    <w:rsid w:val="00B82EC9"/>
    <w:rsid w:val="00B82FF5"/>
    <w:rsid w:val="00B84DAF"/>
    <w:rsid w:val="00B864DB"/>
    <w:rsid w:val="00B92866"/>
    <w:rsid w:val="00B930D0"/>
    <w:rsid w:val="00BB0895"/>
    <w:rsid w:val="00BB0D83"/>
    <w:rsid w:val="00BB3184"/>
    <w:rsid w:val="00BB5F58"/>
    <w:rsid w:val="00BC60F6"/>
    <w:rsid w:val="00BD2234"/>
    <w:rsid w:val="00BD5D92"/>
    <w:rsid w:val="00BD6353"/>
    <w:rsid w:val="00BE1FA1"/>
    <w:rsid w:val="00BE4074"/>
    <w:rsid w:val="00BE57B6"/>
    <w:rsid w:val="00BE7DF7"/>
    <w:rsid w:val="00C01C8D"/>
    <w:rsid w:val="00C04FB6"/>
    <w:rsid w:val="00C10708"/>
    <w:rsid w:val="00C10B0E"/>
    <w:rsid w:val="00C15A03"/>
    <w:rsid w:val="00C25D2C"/>
    <w:rsid w:val="00C2737F"/>
    <w:rsid w:val="00C3167F"/>
    <w:rsid w:val="00C319DC"/>
    <w:rsid w:val="00C32AAD"/>
    <w:rsid w:val="00C45F73"/>
    <w:rsid w:val="00C52516"/>
    <w:rsid w:val="00C54A22"/>
    <w:rsid w:val="00C578BC"/>
    <w:rsid w:val="00C60E40"/>
    <w:rsid w:val="00C62D93"/>
    <w:rsid w:val="00C63578"/>
    <w:rsid w:val="00C64D1B"/>
    <w:rsid w:val="00C70DE7"/>
    <w:rsid w:val="00C70E6B"/>
    <w:rsid w:val="00C72F77"/>
    <w:rsid w:val="00C7784B"/>
    <w:rsid w:val="00C87B38"/>
    <w:rsid w:val="00C87F7A"/>
    <w:rsid w:val="00C95D23"/>
    <w:rsid w:val="00CA2160"/>
    <w:rsid w:val="00CA4B8F"/>
    <w:rsid w:val="00CA4F61"/>
    <w:rsid w:val="00CA550D"/>
    <w:rsid w:val="00CA7181"/>
    <w:rsid w:val="00CC0437"/>
    <w:rsid w:val="00CC1217"/>
    <w:rsid w:val="00CC3E58"/>
    <w:rsid w:val="00CC5FC7"/>
    <w:rsid w:val="00CD5459"/>
    <w:rsid w:val="00CD7BD8"/>
    <w:rsid w:val="00CF6259"/>
    <w:rsid w:val="00CF6669"/>
    <w:rsid w:val="00D00EE0"/>
    <w:rsid w:val="00D0430A"/>
    <w:rsid w:val="00D04B1E"/>
    <w:rsid w:val="00D07190"/>
    <w:rsid w:val="00D24D3B"/>
    <w:rsid w:val="00D30DCA"/>
    <w:rsid w:val="00D33C49"/>
    <w:rsid w:val="00D34D78"/>
    <w:rsid w:val="00D413CE"/>
    <w:rsid w:val="00D42D10"/>
    <w:rsid w:val="00D43D74"/>
    <w:rsid w:val="00D4626F"/>
    <w:rsid w:val="00D468A4"/>
    <w:rsid w:val="00D50057"/>
    <w:rsid w:val="00D515BD"/>
    <w:rsid w:val="00D560D1"/>
    <w:rsid w:val="00D56102"/>
    <w:rsid w:val="00D641EB"/>
    <w:rsid w:val="00D67012"/>
    <w:rsid w:val="00D70084"/>
    <w:rsid w:val="00D7783C"/>
    <w:rsid w:val="00D8113A"/>
    <w:rsid w:val="00D82291"/>
    <w:rsid w:val="00D837C4"/>
    <w:rsid w:val="00D84B23"/>
    <w:rsid w:val="00D858CC"/>
    <w:rsid w:val="00D86F7D"/>
    <w:rsid w:val="00DA1377"/>
    <w:rsid w:val="00DA20A0"/>
    <w:rsid w:val="00DA55D6"/>
    <w:rsid w:val="00DA682B"/>
    <w:rsid w:val="00DA6D3F"/>
    <w:rsid w:val="00DB08A6"/>
    <w:rsid w:val="00DB0DA1"/>
    <w:rsid w:val="00DB17EE"/>
    <w:rsid w:val="00DD1C54"/>
    <w:rsid w:val="00DD5450"/>
    <w:rsid w:val="00DE50CB"/>
    <w:rsid w:val="00DE66C2"/>
    <w:rsid w:val="00DE764E"/>
    <w:rsid w:val="00DF0B57"/>
    <w:rsid w:val="00E00141"/>
    <w:rsid w:val="00E05492"/>
    <w:rsid w:val="00E05936"/>
    <w:rsid w:val="00E149E6"/>
    <w:rsid w:val="00E276FA"/>
    <w:rsid w:val="00E315C4"/>
    <w:rsid w:val="00E405C3"/>
    <w:rsid w:val="00E51E97"/>
    <w:rsid w:val="00E568B0"/>
    <w:rsid w:val="00E630FD"/>
    <w:rsid w:val="00E63D14"/>
    <w:rsid w:val="00E63D72"/>
    <w:rsid w:val="00E6688A"/>
    <w:rsid w:val="00E70B48"/>
    <w:rsid w:val="00E805A7"/>
    <w:rsid w:val="00E876B3"/>
    <w:rsid w:val="00EA0824"/>
    <w:rsid w:val="00EC38F7"/>
    <w:rsid w:val="00EC7A2C"/>
    <w:rsid w:val="00EE7E74"/>
    <w:rsid w:val="00EF0E5E"/>
    <w:rsid w:val="00EF4027"/>
    <w:rsid w:val="00EF65D1"/>
    <w:rsid w:val="00EF6BE5"/>
    <w:rsid w:val="00F0099E"/>
    <w:rsid w:val="00F00AB1"/>
    <w:rsid w:val="00F06464"/>
    <w:rsid w:val="00F16292"/>
    <w:rsid w:val="00F22415"/>
    <w:rsid w:val="00F2280E"/>
    <w:rsid w:val="00F23D42"/>
    <w:rsid w:val="00F31C59"/>
    <w:rsid w:val="00F32A15"/>
    <w:rsid w:val="00F46368"/>
    <w:rsid w:val="00F473BD"/>
    <w:rsid w:val="00F508B1"/>
    <w:rsid w:val="00F5230D"/>
    <w:rsid w:val="00F70CB6"/>
    <w:rsid w:val="00F74A46"/>
    <w:rsid w:val="00F80C06"/>
    <w:rsid w:val="00FA20C2"/>
    <w:rsid w:val="00FB36AB"/>
    <w:rsid w:val="00FC2C92"/>
    <w:rsid w:val="00FD22F7"/>
    <w:rsid w:val="00FD2734"/>
    <w:rsid w:val="00FD48BB"/>
    <w:rsid w:val="00FD70A4"/>
    <w:rsid w:val="00FD774D"/>
    <w:rsid w:val="00FE0DF0"/>
    <w:rsid w:val="00FE192D"/>
    <w:rsid w:val="00FE4413"/>
    <w:rsid w:val="00FE5ED3"/>
    <w:rsid w:val="00FE6E38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459"/>
    <w:rPr>
      <w:sz w:val="24"/>
      <w:szCs w:val="24"/>
    </w:rPr>
  </w:style>
  <w:style w:type="paragraph" w:styleId="1">
    <w:name w:val="heading 1"/>
    <w:basedOn w:val="a"/>
    <w:next w:val="a"/>
    <w:qFormat/>
    <w:rsid w:val="00B8097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674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674A6"/>
  </w:style>
  <w:style w:type="paragraph" w:styleId="a7">
    <w:name w:val="Normal (Web)"/>
    <w:basedOn w:val="a"/>
    <w:rsid w:val="00A32F23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430A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rsid w:val="00446DAC"/>
    <w:rPr>
      <w:b/>
      <w:bCs/>
      <w:color w:val="26282F"/>
      <w:sz w:val="26"/>
      <w:szCs w:val="26"/>
    </w:rPr>
  </w:style>
  <w:style w:type="character" w:customStyle="1" w:styleId="aa">
    <w:name w:val="Гипертекстовая ссылка"/>
    <w:basedOn w:val="a9"/>
    <w:rsid w:val="00446DAC"/>
    <w:rPr>
      <w:b/>
      <w:bCs/>
      <w:color w:val="106BBE"/>
      <w:sz w:val="26"/>
      <w:szCs w:val="26"/>
    </w:rPr>
  </w:style>
  <w:style w:type="paragraph" w:customStyle="1" w:styleId="ab">
    <w:name w:val="Нормальный (таблица)"/>
    <w:basedOn w:val="a"/>
    <w:next w:val="a"/>
    <w:rsid w:val="00446DA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446DA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link w:val="ConsPlusNormal0"/>
    <w:rsid w:val="005072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072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072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072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864D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864D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864D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864DB"/>
    <w:pPr>
      <w:widowControl w:val="0"/>
      <w:autoSpaceDE w:val="0"/>
      <w:autoSpaceDN w:val="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B8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CD7B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D7BD8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D7BD8"/>
    <w:rPr>
      <w:sz w:val="24"/>
      <w:szCs w:val="24"/>
    </w:rPr>
  </w:style>
  <w:style w:type="character" w:customStyle="1" w:styleId="af0">
    <w:name w:val="Основной текст_"/>
    <w:basedOn w:val="a0"/>
    <w:link w:val="2"/>
    <w:rsid w:val="005449C4"/>
    <w:rPr>
      <w:sz w:val="28"/>
      <w:szCs w:val="28"/>
      <w:shd w:val="clear" w:color="auto" w:fill="FFFFFF"/>
    </w:rPr>
  </w:style>
  <w:style w:type="character" w:customStyle="1" w:styleId="95pt">
    <w:name w:val="Основной текст + 9;5 pt"/>
    <w:basedOn w:val="af0"/>
    <w:rsid w:val="005449C4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0"/>
    <w:rsid w:val="005449C4"/>
    <w:pPr>
      <w:widowControl w:val="0"/>
      <w:shd w:val="clear" w:color="auto" w:fill="FFFFFF"/>
      <w:spacing w:after="600" w:line="319" w:lineRule="exact"/>
    </w:pPr>
    <w:rPr>
      <w:sz w:val="28"/>
      <w:szCs w:val="28"/>
    </w:rPr>
  </w:style>
  <w:style w:type="paragraph" w:customStyle="1" w:styleId="formattext">
    <w:name w:val="formattext"/>
    <w:basedOn w:val="a"/>
    <w:rsid w:val="00E05492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8C74C6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F06464"/>
    <w:rPr>
      <w:rFonts w:ascii="Calibri" w:hAnsi="Calibri" w:cs="Calibri"/>
      <w:sz w:val="22"/>
    </w:rPr>
  </w:style>
  <w:style w:type="character" w:styleId="af2">
    <w:name w:val="Hyperlink"/>
    <w:basedOn w:val="a0"/>
    <w:rsid w:val="005A6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base.garant.ru/721435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27578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2048-024E-4B73-A5DC-383A0225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28</Pages>
  <Words>5366</Words>
  <Characters>40995</Characters>
  <Application>Microsoft Office Word</Application>
  <DocSecurity>0</DocSecurity>
  <Lines>341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tank</dc:creator>
  <cp:lastModifiedBy>Enter</cp:lastModifiedBy>
  <cp:revision>38</cp:revision>
  <cp:lastPrinted>2024-02-01T01:47:00Z</cp:lastPrinted>
  <dcterms:created xsi:type="dcterms:W3CDTF">2020-08-21T01:55:00Z</dcterms:created>
  <dcterms:modified xsi:type="dcterms:W3CDTF">2024-02-02T07:53:00Z</dcterms:modified>
</cp:coreProperties>
</file>