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8F4" w:rsidRDefault="00CB18F4" w:rsidP="00CB1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CB18F4" w:rsidRDefault="00CB18F4" w:rsidP="00CB1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Рыбинского сельсовета</w:t>
      </w:r>
    </w:p>
    <w:p w:rsidR="00CB18F4" w:rsidRDefault="00CB18F4" w:rsidP="00CB18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Каменского района Алтайского края</w:t>
      </w:r>
    </w:p>
    <w:p w:rsidR="00CB18F4" w:rsidRDefault="00CB18F4" w:rsidP="00CB18F4">
      <w:pPr>
        <w:jc w:val="center"/>
        <w:rPr>
          <w:b/>
          <w:sz w:val="28"/>
          <w:szCs w:val="28"/>
        </w:rPr>
      </w:pPr>
    </w:p>
    <w:p w:rsidR="00CB18F4" w:rsidRDefault="00CB18F4" w:rsidP="00CB18F4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 О С Т А Н О В Л Е Н И Е</w:t>
      </w:r>
    </w:p>
    <w:p w:rsidR="00CB18F4" w:rsidRDefault="00CB18F4" w:rsidP="00CB18F4">
      <w:pPr>
        <w:rPr>
          <w:b/>
        </w:rPr>
      </w:pPr>
    </w:p>
    <w:p w:rsidR="00CB18F4" w:rsidRDefault="0060144B" w:rsidP="00CB18F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29</w:t>
      </w:r>
      <w:r w:rsidR="00CB18F4">
        <w:rPr>
          <w:b/>
          <w:sz w:val="28"/>
          <w:szCs w:val="28"/>
        </w:rPr>
        <w:t>.0</w:t>
      </w:r>
      <w:r w:rsidR="0082221A">
        <w:rPr>
          <w:b/>
          <w:sz w:val="28"/>
          <w:szCs w:val="28"/>
        </w:rPr>
        <w:t>1</w:t>
      </w:r>
      <w:r w:rsidR="00CB18F4">
        <w:rPr>
          <w:b/>
          <w:sz w:val="28"/>
          <w:szCs w:val="28"/>
        </w:rPr>
        <w:t>.20</w:t>
      </w:r>
      <w:r w:rsidR="0082221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CB18F4">
        <w:rPr>
          <w:b/>
          <w:sz w:val="28"/>
          <w:szCs w:val="28"/>
        </w:rPr>
        <w:t xml:space="preserve"> № </w:t>
      </w:r>
      <w:r w:rsidR="005E478C">
        <w:rPr>
          <w:b/>
          <w:sz w:val="28"/>
          <w:szCs w:val="28"/>
        </w:rPr>
        <w:t>6</w:t>
      </w:r>
      <w:r w:rsidR="00CB18F4">
        <w:rPr>
          <w:b/>
          <w:sz w:val="28"/>
          <w:szCs w:val="28"/>
        </w:rPr>
        <w:t xml:space="preserve">                                                                                           с. Рыбное</w:t>
      </w:r>
    </w:p>
    <w:p w:rsidR="00CB18F4" w:rsidRDefault="00CB18F4" w:rsidP="00CB18F4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868"/>
      </w:tblGrid>
      <w:tr w:rsidR="00CB18F4" w:rsidTr="00CB18F4">
        <w:tc>
          <w:tcPr>
            <w:tcW w:w="5868" w:type="dxa"/>
            <w:hideMark/>
          </w:tcPr>
          <w:p w:rsidR="00CB18F4" w:rsidRDefault="00CB18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Правил определения требований к отдельным видам товаров, работ, услуг (в том числе предельных цен товаров, работ, услуг), закупаемым Администрацией Рыбинского сельсовета Каменского района Алтайского края</w:t>
            </w:r>
          </w:p>
        </w:tc>
      </w:tr>
    </w:tbl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 части 4 статьи 19 Федерального закона от 05.04.2013 № 44-ФЗ « О контрактной системе в сфере закупок товаров, работ, услуг для обеспечения государственных и муниципальных нужд», руководствуясь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Уставом  муниципального образования  Рыбинский сельсовет Каменского района Алтайского края</w:t>
      </w: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 О С Т А Н О В Л Я Ю:</w:t>
      </w: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Правила определения требований к отдельным видам товаров, работ, услуг (в том числе предельных цен товаров, работ, услуг) закупаемым Администрацией сельсовета (далее - Правила) (прилагаются).</w:t>
      </w:r>
    </w:p>
    <w:p w:rsidR="00CB18F4" w:rsidRDefault="00CB18F4" w:rsidP="00CB18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BB68EF" w:rsidRDefault="00BB68EF" w:rsidP="00BB68EF">
      <w:pPr>
        <w:ind w:firstLine="709"/>
        <w:jc w:val="both"/>
        <w:rPr>
          <w:sz w:val="28"/>
          <w:szCs w:val="28"/>
        </w:rPr>
      </w:pPr>
      <w:r w:rsidRPr="00BB68EF">
        <w:rPr>
          <w:sz w:val="28"/>
          <w:szCs w:val="28"/>
        </w:rPr>
        <w:t>3. Признать ут</w:t>
      </w:r>
      <w:r w:rsidR="0060144B">
        <w:rPr>
          <w:sz w:val="28"/>
          <w:szCs w:val="28"/>
        </w:rPr>
        <w:t>ратившим силу постановление от 26</w:t>
      </w:r>
      <w:r w:rsidRPr="00BB68EF">
        <w:rPr>
          <w:sz w:val="28"/>
          <w:szCs w:val="28"/>
        </w:rPr>
        <w:t>.0</w:t>
      </w:r>
      <w:r w:rsidR="0060144B">
        <w:rPr>
          <w:sz w:val="28"/>
          <w:szCs w:val="28"/>
        </w:rPr>
        <w:t>1</w:t>
      </w:r>
      <w:r w:rsidRPr="00BB68EF">
        <w:rPr>
          <w:sz w:val="28"/>
          <w:szCs w:val="28"/>
        </w:rPr>
        <w:t>.20</w:t>
      </w:r>
      <w:r w:rsidR="0060144B">
        <w:rPr>
          <w:sz w:val="28"/>
          <w:szCs w:val="28"/>
        </w:rPr>
        <w:t>24</w:t>
      </w:r>
      <w:r w:rsidRPr="00BB68EF">
        <w:rPr>
          <w:sz w:val="28"/>
          <w:szCs w:val="28"/>
        </w:rPr>
        <w:t xml:space="preserve"> № </w:t>
      </w:r>
      <w:r w:rsidR="0060144B">
        <w:rPr>
          <w:sz w:val="28"/>
          <w:szCs w:val="28"/>
        </w:rPr>
        <w:t>4</w:t>
      </w:r>
      <w:r w:rsidRPr="00BB68EF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Правил определения требований к отдельным видам товаров, работ, услуг (в том числе предельных цен товаров, работ, услуг), закупаемым Администрацией Рыбинского сельсовета Каменского района Алтайского края</w:t>
      </w:r>
    </w:p>
    <w:p w:rsidR="00BB68EF" w:rsidRPr="00BB68EF" w:rsidRDefault="00BB68EF" w:rsidP="00BB68EF">
      <w:pPr>
        <w:ind w:firstLine="709"/>
        <w:jc w:val="both"/>
        <w:rPr>
          <w:sz w:val="28"/>
          <w:szCs w:val="28"/>
        </w:rPr>
      </w:pPr>
      <w:r w:rsidRPr="00BB68EF">
        <w:rPr>
          <w:sz w:val="28"/>
          <w:szCs w:val="28"/>
        </w:rPr>
        <w:t xml:space="preserve">4. Опубликовать настоящее постановление </w:t>
      </w:r>
      <w:r w:rsidR="009E641D" w:rsidRPr="009E641D">
        <w:rPr>
          <w:sz w:val="28"/>
          <w:szCs w:val="28"/>
        </w:rPr>
        <w:t xml:space="preserve">в сетевом издании на «Официальном сайте Администрации Каменского района Алтайского края» </w:t>
      </w:r>
      <w:r w:rsidR="009E641D" w:rsidRPr="009E641D">
        <w:rPr>
          <w:sz w:val="28"/>
          <w:szCs w:val="28"/>
          <w:lang w:val="en-US"/>
        </w:rPr>
        <w:t>https</w:t>
      </w:r>
      <w:r w:rsidR="009E641D" w:rsidRPr="009E641D">
        <w:rPr>
          <w:sz w:val="28"/>
          <w:szCs w:val="28"/>
        </w:rPr>
        <w:t>://</w:t>
      </w:r>
      <w:proofErr w:type="spellStart"/>
      <w:r w:rsidR="009E641D" w:rsidRPr="009E641D">
        <w:rPr>
          <w:sz w:val="28"/>
          <w:szCs w:val="28"/>
          <w:lang w:val="en-US"/>
        </w:rPr>
        <w:t>kamenrai</w:t>
      </w:r>
      <w:proofErr w:type="spellEnd"/>
      <w:r w:rsidR="009E641D" w:rsidRPr="009E641D">
        <w:rPr>
          <w:sz w:val="28"/>
          <w:szCs w:val="28"/>
        </w:rPr>
        <w:t>.</w:t>
      </w:r>
      <w:proofErr w:type="spellStart"/>
      <w:r w:rsidR="009E641D" w:rsidRPr="009E641D">
        <w:rPr>
          <w:sz w:val="28"/>
          <w:szCs w:val="28"/>
          <w:lang w:val="en-US"/>
        </w:rPr>
        <w:t>gosuslugi</w:t>
      </w:r>
      <w:proofErr w:type="spellEnd"/>
      <w:r w:rsidR="009E641D" w:rsidRPr="009E641D">
        <w:rPr>
          <w:sz w:val="28"/>
          <w:szCs w:val="28"/>
        </w:rPr>
        <w:t>.</w:t>
      </w:r>
      <w:proofErr w:type="spellStart"/>
      <w:r w:rsidR="009E641D" w:rsidRPr="009E641D">
        <w:rPr>
          <w:sz w:val="28"/>
          <w:szCs w:val="28"/>
          <w:lang w:val="en-US"/>
        </w:rPr>
        <w:t>ru</w:t>
      </w:r>
      <w:proofErr w:type="spellEnd"/>
      <w:r w:rsidR="009E641D">
        <w:rPr>
          <w:sz w:val="28"/>
          <w:szCs w:val="28"/>
        </w:rPr>
        <w:t xml:space="preserve"> </w:t>
      </w:r>
      <w:r w:rsidRPr="00BB68EF">
        <w:rPr>
          <w:sz w:val="28"/>
          <w:szCs w:val="28"/>
        </w:rPr>
        <w:t xml:space="preserve">и разместить на официальном сайте Администрации Каменского района Алтайского края. </w:t>
      </w:r>
    </w:p>
    <w:p w:rsidR="00CB18F4" w:rsidRDefault="00CB18F4" w:rsidP="00CB18F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постановления оставляю за собой.</w:t>
      </w: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</w:t>
      </w:r>
      <w:r w:rsidR="00613ED2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>О.</w:t>
      </w:r>
      <w:r w:rsidR="00613ED2">
        <w:rPr>
          <w:sz w:val="28"/>
          <w:szCs w:val="28"/>
        </w:rPr>
        <w:t xml:space="preserve"> Д. Мерц</w:t>
      </w: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both"/>
        <w:rPr>
          <w:sz w:val="28"/>
          <w:szCs w:val="28"/>
        </w:rPr>
      </w:pPr>
    </w:p>
    <w:p w:rsidR="00CB18F4" w:rsidRDefault="00CB18F4" w:rsidP="00CB18F4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CB18F4" w:rsidRDefault="00CB18F4" w:rsidP="00CB18F4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CB18F4" w:rsidRDefault="00CB18F4" w:rsidP="00CB18F4">
      <w:pPr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 w:rsidR="009E641D">
        <w:rPr>
          <w:sz w:val="28"/>
          <w:szCs w:val="28"/>
        </w:rPr>
        <w:t>ельсовета от 29</w:t>
      </w:r>
      <w:r>
        <w:rPr>
          <w:sz w:val="28"/>
          <w:szCs w:val="28"/>
        </w:rPr>
        <w:t>.0</w:t>
      </w:r>
      <w:r w:rsidR="00C43303">
        <w:rPr>
          <w:sz w:val="28"/>
          <w:szCs w:val="28"/>
        </w:rPr>
        <w:t>1</w:t>
      </w:r>
      <w:r>
        <w:rPr>
          <w:sz w:val="28"/>
          <w:szCs w:val="28"/>
        </w:rPr>
        <w:t>.20</w:t>
      </w:r>
      <w:r w:rsidR="00C43303">
        <w:rPr>
          <w:sz w:val="28"/>
          <w:szCs w:val="28"/>
        </w:rPr>
        <w:t>2</w:t>
      </w:r>
      <w:r w:rsidR="009E641D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9E641D">
        <w:rPr>
          <w:sz w:val="28"/>
          <w:szCs w:val="28"/>
        </w:rPr>
        <w:t>6</w:t>
      </w:r>
    </w:p>
    <w:p w:rsidR="00CB18F4" w:rsidRDefault="00CB18F4" w:rsidP="00CB18F4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CB18F4" w:rsidRDefault="00CB18F4" w:rsidP="00CB18F4">
      <w:pPr>
        <w:pStyle w:val="ConsPlusNormal0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6"/>
          <w:sz w:val="28"/>
          <w:szCs w:val="28"/>
        </w:rPr>
        <w:t>определения требований к отдельн</w:t>
      </w:r>
      <w:r w:rsidR="009E641D">
        <w:rPr>
          <w:rFonts w:ascii="Times New Roman" w:hAnsi="Times New Roman" w:cs="Times New Roman"/>
          <w:b/>
          <w:spacing w:val="6"/>
          <w:sz w:val="28"/>
          <w:szCs w:val="28"/>
        </w:rPr>
        <w:t xml:space="preserve">ым видам товаров, работ, услуг </w:t>
      </w:r>
      <w:r>
        <w:rPr>
          <w:rFonts w:ascii="Times New Roman" w:hAnsi="Times New Roman" w:cs="Times New Roman"/>
          <w:b/>
          <w:spacing w:val="6"/>
          <w:sz w:val="28"/>
          <w:szCs w:val="28"/>
        </w:rPr>
        <w:t>(в том числе предельных цен товаров, работ, услуг) закупаемым Администрацией сельсовета</w:t>
      </w:r>
    </w:p>
    <w:p w:rsidR="00CB18F4" w:rsidRDefault="00CB18F4" w:rsidP="00CB18F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определения требований к отдельным видам товаров, работ, услуг (в том числе предельных цен товаров, работ, услуг), закупаемым Администрацией сельсовета (далее - муниципальные заказчики) отдельным видам товаров, работ, услуг (в том числе предельные цены товаров, работ, услуг) для муниципальных нужд (далее – Правила).</w:t>
      </w:r>
    </w:p>
    <w:p w:rsidR="00CB18F4" w:rsidRDefault="00CB18F4" w:rsidP="00CB18F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классификатору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продукции по видам экономической деятельности.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Администрация сельсовета (далее - Администрация) утверждает определенные в соответствии с настоящими Правилами требования к закупаемым муниципальными заказчиками отдельным видам товаров, работ, услуг (в том числе предельные цены товаров, работ, услуг) (далее – ведомственный перечень).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Ведомственный перечень составляется по форме согласно приложению 1 и включает отдельные виды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услуг), содержащиеся в обязательном перечне, предусмотренном приложением 2 (далее – обязательный перечень).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Администрация в ведомственном перечне определяет значения характеристик (свойств) отдельных видов товаров, работ, услуг (в том числе предельные цены товаров, работ, услуг), включенных в обязательный перечень, в случае, если в обязательном перечне не определены значения таких характеристик (свойств) (в том числе предельные цены товаров, работ, услуг).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5"/>
      <w:bookmarkEnd w:id="0"/>
      <w:r>
        <w:rPr>
          <w:sz w:val="28"/>
          <w:szCs w:val="28"/>
        </w:rPr>
        <w:t>6.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расходов муниципального заказчика на приобретение отдельного вида товаров, работ, услуг для обеспечения муниципальных нужд за отчетный </w:t>
      </w:r>
      <w:r>
        <w:rPr>
          <w:sz w:val="28"/>
          <w:szCs w:val="28"/>
        </w:rPr>
        <w:lastRenderedPageBreak/>
        <w:t>финансовый год в общем объеме расходов муниципального заказчика на приобретение товаров, работ, услуг за отчетный финансовый год;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доля контрактов муниципального заказчика на приобретение отдельного вида товаров, работ, услуг для обеспечения муниципальных нужд, заключенных в отчетном финансовом году, в общем количестве контрактов муниципального заказчика на приобретение товаров, работ, услуг, заключенных в отчетном финансовом году.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Администрация при включении в ведомственный перечень отдельных видов товаров, работ, услуг, не указанных в обязательном перечне, применяют установленные пунктом 3 настоящих Правил критерии исходя из определения их значений в процентном отношении к объему осуществляемых муниципальными заказчиками закупок.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целях формирования ведомственного перечня Администрация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3 настоящих Правил.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Администрация при формировании ведомственного перечня вправе включить в него дополнительно: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отдельные виды товаров, работ, услуг, не указанные в обязательном перечне и не соответствующие критериям, указанным в пункте 3 настоящих Правил;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категорий и (или) групп должностей работников, если затраты на приобретение отдельных видов товаров, работ, услуг в соответствии с Правилами определения нормативных затрат на обеспечение функций органов </w:t>
      </w:r>
      <w:r>
        <w:rPr>
          <w:sz w:val="28"/>
          <w:szCs w:val="28"/>
        </w:rPr>
        <w:lastRenderedPageBreak/>
        <w:t>местного самоуправлени</w:t>
      </w:r>
      <w:r w:rsidR="00D17AA8">
        <w:rPr>
          <w:sz w:val="28"/>
          <w:szCs w:val="28"/>
        </w:rPr>
        <w:t>я (включая их отраслевые органы</w:t>
      </w:r>
      <w:r>
        <w:rPr>
          <w:sz w:val="28"/>
          <w:szCs w:val="28"/>
        </w:rPr>
        <w:t xml:space="preserve"> и подведомственные казенные учреждения) (далее – Правила определения нормативных затрат), определяются с учетом категорий и (или) групп должностей работников;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категорий и (или) групп должностей работников, если затраты на их приобретение в соответствии с Правилами определения нормативных затрат не определяются с учетом категорий и (или) групп должностей работников, - в случае принятия соответствующего решения. Администрации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Обязательный перечень и ведомственные перечни формируются с учетом: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положений технических регламентов, стандартов и иных положений, предусмотренных законодательством Российской Федерации, в том числе законодательством Российской Федерации об энергосбережении и о повышении энергетической эффективности и законодательством Российской Федерации в области охраны окружающей среды;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положений статьи 33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принципа обеспечения конкуренции, определенного статьей 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Ведомственные перечни формируются с учетом функционального назначения товара и должны содержать одну или несколько следующих характеристик в отношении каждого отдельного вида товаров, работ, услуг: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потребительские свойства (в том числе качество и иные характеристики);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характеристики (свойства), не являющиеся потребительскими свойствами;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предельные цены товаров, работ, услуг.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Используемые при формировании ведомственных перечней значения потребительских свойств (в том числе качества) и иных характеристик (свойств) отдельных видов товаров, работ, услуг устанавливаются 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Количественные и (или) качественные показатели характеристик (свойств) отдельных видов товаров, работ, услуг могут быть выражены в виде точного значения, диапазона значений или запрета на применение таких характеристик (свойств).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15. Предельные цены товаров, работ, услуг устанавливаются в рублях в абсолютном денежном выражении (с точностью до 2-го знака после запятой).</w:t>
      </w:r>
    </w:p>
    <w:p w:rsidR="00CB18F4" w:rsidRDefault="00CB18F4" w:rsidP="00CB18F4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Цена единицы планируемых к закупке товаров, работ, услуг не может быть выше предельной цены товаров, работ, услуг, установленной в ведомственном перечне. Приложение 1 к Правилам.</w:t>
      </w:r>
    </w:p>
    <w:p w:rsidR="00CB18F4" w:rsidRDefault="00CB18F4" w:rsidP="00CB18F4">
      <w:pPr>
        <w:spacing w:line="276" w:lineRule="auto"/>
        <w:sectPr w:rsidR="00CB18F4">
          <w:pgSz w:w="11906" w:h="16838"/>
          <w:pgMar w:top="1134" w:right="567" w:bottom="1134" w:left="1701" w:header="709" w:footer="709" w:gutter="0"/>
          <w:cols w:space="720"/>
        </w:sectPr>
      </w:pPr>
    </w:p>
    <w:p w:rsidR="00CB18F4" w:rsidRDefault="00CB18F4" w:rsidP="00CB18F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CB18F4" w:rsidRDefault="00CB18F4" w:rsidP="00CB18F4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Правилам</w:t>
      </w:r>
    </w:p>
    <w:p w:rsidR="00CB18F4" w:rsidRDefault="00CB18F4" w:rsidP="00CB18F4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Перечень </w:t>
      </w:r>
    </w:p>
    <w:p w:rsidR="00CB18F4" w:rsidRDefault="00CB18F4" w:rsidP="00CB18F4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отдельных видов товаров, работ, услуг, их потребительские свойства (в том числе качество) и иные </w:t>
      </w:r>
    </w:p>
    <w:p w:rsidR="00CB18F4" w:rsidRDefault="00CB18F4" w:rsidP="00CB18F4">
      <w:pPr>
        <w:pStyle w:val="1"/>
        <w:spacing w:before="0" w:after="0"/>
        <w:rPr>
          <w:rFonts w:ascii="Times New Roman" w:hAnsi="Times New Roman" w:cs="Times New Roman"/>
          <w:bCs w:val="0"/>
          <w:color w:val="auto"/>
          <w:sz w:val="40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характеристики (в том числе предельные цены товаров, работ, услуг) Администрации </w:t>
      </w:r>
      <w:r>
        <w:rPr>
          <w:rFonts w:ascii="Times New Roman" w:hAnsi="Times New Roman" w:cs="Times New Roman"/>
          <w:color w:val="auto"/>
          <w:sz w:val="28"/>
        </w:rPr>
        <w:t>Рыбинского сельсовета Каменского района Алтайского края</w:t>
      </w:r>
    </w:p>
    <w:p w:rsidR="00CB18F4" w:rsidRDefault="00CB18F4" w:rsidP="00CB18F4">
      <w:pPr>
        <w:rPr>
          <w:sz w:val="28"/>
          <w:szCs w:val="28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41"/>
        <w:gridCol w:w="575"/>
        <w:gridCol w:w="141"/>
        <w:gridCol w:w="1269"/>
        <w:gridCol w:w="141"/>
        <w:gridCol w:w="568"/>
        <w:gridCol w:w="129"/>
        <w:gridCol w:w="1146"/>
        <w:gridCol w:w="1288"/>
        <w:gridCol w:w="4665"/>
        <w:gridCol w:w="342"/>
        <w:gridCol w:w="1314"/>
        <w:gridCol w:w="45"/>
        <w:gridCol w:w="1223"/>
        <w:gridCol w:w="195"/>
        <w:gridCol w:w="797"/>
        <w:gridCol w:w="54"/>
      </w:tblGrid>
      <w:tr w:rsidR="00CB18F4" w:rsidTr="00CB18F4"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34" w:right="-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</w:p>
          <w:p w:rsidR="00CB18F4" w:rsidRDefault="00CB18F4">
            <w:pPr>
              <w:pStyle w:val="ad"/>
              <w:ind w:left="-134" w:right="-1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ОКПД</w:t>
              </w:r>
            </w:hyperlink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96" w:right="-9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08" w:right="-1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к потребительским свойствам (в том числе качеству) и иным характеристикам, утвержденные Администрацией Рыбинского сельсовета Каменского района</w:t>
            </w:r>
          </w:p>
        </w:tc>
      </w:tr>
      <w:tr w:rsidR="00CB18F4" w:rsidTr="00CB18F4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20" w:right="-1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по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ОКЕИ</w:t>
              </w:r>
            </w:hyperlink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93" w:right="-16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108" w:right="-16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61" w:right="-1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49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обоснование отклонения значения характеристики от утвержденной Администрацией Рыбинского сельсовета Каменского района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ind w:left="-59" w:right="-1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Функциональное назначение</w:t>
            </w:r>
            <w:hyperlink r:id="rId8" w:anchor="sub_1111" w:history="1">
              <w:r>
                <w:rPr>
                  <w:rStyle w:val="a3"/>
                  <w:rFonts w:ascii="Times New Roman" w:hAnsi="Times New Roman" w:cs="Times New Roman"/>
                  <w:color w:val="auto"/>
                </w:rPr>
                <w:t>*</w:t>
              </w:r>
            </w:hyperlink>
          </w:p>
        </w:tc>
      </w:tr>
      <w:tr w:rsidR="00CB18F4" w:rsidTr="00CB18F4">
        <w:tc>
          <w:tcPr>
            <w:tcW w:w="1445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r:id="rId9" w:anchor="sub_1200" w:history="1">
              <w:r>
                <w:rPr>
                  <w:rStyle w:val="a3"/>
                  <w:color w:val="auto"/>
                </w:rPr>
                <w:t>приложением № 2</w:t>
              </w:r>
            </w:hyperlink>
            <w:r>
              <w:t xml:space="preserve"> к Правилам, утвержденным </w:t>
            </w:r>
            <w:hyperlink r:id="rId10" w:anchor="sub_0" w:history="1">
              <w:r>
                <w:rPr>
                  <w:rStyle w:val="a3"/>
                  <w:color w:val="auto"/>
                </w:rPr>
                <w:t>постановлением</w:t>
              </w:r>
            </w:hyperlink>
            <w:r>
              <w:t xml:space="preserve"> Администрации </w:t>
            </w:r>
            <w:r>
              <w:rPr>
                <w:sz w:val="22"/>
                <w:szCs w:val="28"/>
              </w:rPr>
              <w:t>Рыбинского</w:t>
            </w:r>
            <w:r>
              <w:t xml:space="preserve"> сельсовета</w:t>
            </w:r>
          </w:p>
        </w:tc>
      </w:tr>
      <w:tr w:rsidR="00CB18F4" w:rsidTr="00CB18F4">
        <w:trPr>
          <w:trHeight w:val="1659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26.20.2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Мобильные носители информации (</w:t>
            </w:r>
            <w:r>
              <w:rPr>
                <w:lang w:val="en-US"/>
              </w:rPr>
              <w:t>USB</w:t>
            </w:r>
            <w:r>
              <w:t>-</w:t>
            </w:r>
            <w:proofErr w:type="spellStart"/>
            <w:r>
              <w:t>флеш</w:t>
            </w:r>
            <w:proofErr w:type="spellEnd"/>
            <w:r>
              <w:t>-</w:t>
            </w:r>
            <w:r>
              <w:rPr>
                <w:color w:val="000000"/>
              </w:rPr>
              <w:t xml:space="preserve"> накопитель)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  <w:p w:rsidR="00CB18F4" w:rsidRDefault="00CB18F4"/>
          <w:p w:rsidR="00CB18F4" w:rsidRDefault="00CB18F4"/>
          <w:p w:rsidR="00CB18F4" w:rsidRDefault="00CB18F4"/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 xml:space="preserve">Интерфейс - </w:t>
            </w:r>
            <w:r>
              <w:rPr>
                <w:lang w:val="en-US" w:eastAsia="en-US"/>
              </w:rPr>
              <w:t>USB</w:t>
            </w:r>
            <w:r>
              <w:rPr>
                <w:lang w:eastAsia="en-US"/>
              </w:rPr>
              <w:t xml:space="preserve">; </w:t>
            </w:r>
            <w:r>
              <w:t>Объем памяти - не менее 4 Гб.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30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9E641D">
            <w:r>
              <w:t>Не более 1</w:t>
            </w:r>
            <w:r w:rsidR="009E641D">
              <w:t>5</w:t>
            </w:r>
            <w: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54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30.0</w:t>
            </w:r>
            <w:r>
              <w:rPr>
                <w:rStyle w:val="okpdspan"/>
                <w:rFonts w:ascii="Times New Roman" w:hAnsi="Times New Roman" w:cs="Times New Roman"/>
              </w:rPr>
              <w:lastRenderedPageBreak/>
              <w:t>2.16.191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lastRenderedPageBreak/>
              <w:t>Мышь компьютерная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8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более1500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566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rStyle w:val="okpdspan"/>
              </w:rPr>
              <w:t>31.20.27.152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Сетевой фильтр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8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3000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549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rStyle w:val="okpdspan"/>
              </w:rPr>
              <w:t>30.02.19.190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85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7000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748"/>
        </w:trPr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9E641D">
            <w:pPr>
              <w:pStyle w:val="ad"/>
              <w:rPr>
                <w:rFonts w:ascii="Times New Roman" w:hAnsi="Times New Roman" w:cs="Times New Roman"/>
              </w:rPr>
            </w:pPr>
            <w:hyperlink r:id="rId11" w:history="1">
              <w:r w:rsidR="00CB18F4">
                <w:rPr>
                  <w:rStyle w:val="okpdspan"/>
                  <w:rFonts w:ascii="Times New Roman" w:hAnsi="Times New Roman" w:cs="Times New Roman"/>
                </w:rPr>
                <w:t>30.02.16.194</w:t>
              </w:r>
            </w:hyperlink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Устройства периферийные многофункциональные (объединенные принтер, </w:t>
            </w:r>
            <w:proofErr w:type="spellStart"/>
            <w:r>
              <w:rPr>
                <w:rFonts w:ascii="Times New Roman" w:hAnsi="Times New Roman" w:cs="Times New Roman"/>
              </w:rPr>
              <w:t>фотокопир</w:t>
            </w:r>
            <w:proofErr w:type="spellEnd"/>
            <w:r>
              <w:rPr>
                <w:rFonts w:ascii="Times New Roman" w:hAnsi="Times New Roman" w:cs="Times New Roman"/>
              </w:rPr>
              <w:t>, сканер)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>
            <w:pPr>
              <w:ind w:right="-108"/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/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374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ind w:right="-108"/>
            </w:pPr>
            <w:r>
              <w:t xml:space="preserve"> 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 w:rsidP="009E641D">
            <w:r>
              <w:t>Не более 1</w:t>
            </w:r>
            <w:r w:rsidR="009E641D">
              <w:t>2</w:t>
            </w:r>
            <w: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7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36.63.2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5.132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tabs>
                <w:tab w:val="left" w:pos="567"/>
              </w:tabs>
              <w:autoSpaceDE w:val="0"/>
              <w:autoSpaceDN w:val="0"/>
              <w:adjustRightInd w:val="0"/>
            </w:pPr>
            <w:r>
              <w:t xml:space="preserve">Картридж  для принтера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 xml:space="preserve">Тип печати: </w:t>
            </w:r>
            <w:proofErr w:type="spellStart"/>
            <w:r>
              <w:t>черно</w:t>
            </w:r>
            <w:r>
              <w:softHyphen/>
              <w:t>белая</w:t>
            </w:r>
            <w:proofErr w:type="spellEnd"/>
            <w:r>
              <w:t>;</w:t>
            </w:r>
          </w:p>
          <w:p w:rsidR="00CB18F4" w:rsidRDefault="00CB18F4">
            <w:r>
              <w:t>Цвет: черный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E641D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5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b/>
              </w:rPr>
            </w:pPr>
            <w:r>
              <w:rPr>
                <w:rStyle w:val="af"/>
                <w:b w:val="0"/>
              </w:rPr>
              <w:t>28.23.26.000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t xml:space="preserve">Магнитный вал для принтера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  <w:p w:rsidR="00CB18F4" w:rsidRDefault="00CB18F4"/>
          <w:p w:rsidR="00CB18F4" w:rsidRDefault="00CB18F4"/>
          <w:p w:rsidR="00CB18F4" w:rsidRDefault="00CB18F4"/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="00CB18F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55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b/>
              </w:rPr>
            </w:pPr>
            <w:r>
              <w:rPr>
                <w:rStyle w:val="af"/>
                <w:b w:val="0"/>
              </w:rPr>
              <w:t>28.23.26</w:t>
            </w:r>
            <w:r>
              <w:rPr>
                <w:rStyle w:val="af"/>
                <w:b w:val="0"/>
              </w:rPr>
              <w:lastRenderedPageBreak/>
              <w:t>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tabs>
                <w:tab w:val="left" w:pos="567"/>
              </w:tabs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Барабан для принтера 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  <w:p w:rsidR="00CB18F4" w:rsidRDefault="00CB18F4"/>
          <w:p w:rsidR="00CB18F4" w:rsidRDefault="00CB18F4"/>
          <w:p w:rsidR="00CB18F4" w:rsidRDefault="00CB18F4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383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Руб.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  <w:r w:rsidR="00CB18F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trHeight w:val="25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144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Дополнительный перечень отдельных видов товаров, работ, услуг, Администрации сельсовета</w:t>
            </w: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64.20.11.129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 местной телефонной связи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  <w:p w:rsidR="00CB18F4" w:rsidRDefault="00CB18F4"/>
          <w:p w:rsidR="00CB18F4" w:rsidRDefault="00CB18F4"/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Предоставление услуг телефонной связи в соответствии с вы</w:t>
            </w:r>
            <w:r>
              <w:rPr>
                <w:color w:val="000000"/>
              </w:rPr>
              <w:softHyphen/>
              <w:t>деленными абонентскими номерами.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8F4" w:rsidRDefault="00CB18F4">
            <w:r>
              <w:t>Срок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E6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64.20.12.1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Услуги,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внутризоновой, междугородной и международной телефонной связи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Предоставление услуг телефонной связи в соответствии с вы</w:t>
            </w:r>
            <w:r>
              <w:rPr>
                <w:color w:val="000000"/>
              </w:rPr>
              <w:softHyphen/>
              <w:t>деленными абонентскими номерами.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Устранение неисправностей, препятствующих пользованию услугами связи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8F4" w:rsidRDefault="00CB18F4">
            <w:r>
              <w:t>Срок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E6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64.20.18.1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 связи по доступу к сети Интернет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 xml:space="preserve">Оказание услуг связи по получению и передаче данных с доступом в Интернет со </w:t>
            </w:r>
            <w:proofErr w:type="spellStart"/>
            <w:r>
              <w:t>ско-ростью</w:t>
            </w:r>
            <w:proofErr w:type="spellEnd"/>
            <w:r>
              <w:t xml:space="preserve"> до 526 Мбит/сек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8F4" w:rsidRDefault="00CB18F4">
            <w:r>
              <w:t>Срок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9E641D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E6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rPr>
                <w:color w:val="000000"/>
              </w:rPr>
            </w:pPr>
            <w:r>
              <w:rPr>
                <w:color w:val="000000"/>
              </w:rPr>
              <w:t>33.12.</w:t>
            </w:r>
          </w:p>
          <w:p w:rsidR="00CB18F4" w:rsidRDefault="00CB18F4">
            <w:r>
              <w:rPr>
                <w:color w:val="000000"/>
              </w:rPr>
              <w:t>16.000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Техническое обслуживание и </w:t>
            </w:r>
            <w:proofErr w:type="spellStart"/>
            <w:r>
              <w:rPr>
                <w:color w:val="000000"/>
                <w:sz w:val="20"/>
                <w:szCs w:val="20"/>
              </w:rPr>
              <w:t>регламентно</w:t>
            </w:r>
            <w:r>
              <w:rPr>
                <w:color w:val="000000"/>
                <w:sz w:val="20"/>
                <w:szCs w:val="20"/>
              </w:rPr>
              <w:softHyphen/>
              <w:t>профилактический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ремонт</w:t>
            </w:r>
          </w:p>
          <w:p w:rsidR="00CB18F4" w:rsidRDefault="00CB18F4">
            <w:pPr>
              <w:pStyle w:val="ad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вычислительной техники, принтеров,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многофункциональ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устройств и копировальных аппаратов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(оргтехники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numPr>
                <w:ilvl w:val="0"/>
                <w:numId w:val="2"/>
              </w:numPr>
            </w:pPr>
            <w:r>
              <w:t>обслуживание и ремонт принтеров.</w:t>
            </w:r>
          </w:p>
          <w:p w:rsidR="00CB18F4" w:rsidRDefault="00CB18F4">
            <w:pPr>
              <w:numPr>
                <w:ilvl w:val="0"/>
                <w:numId w:val="2"/>
              </w:numPr>
            </w:pPr>
            <w:r>
              <w:t>обслуживание и ремонт МФУ.</w:t>
            </w:r>
          </w:p>
          <w:p w:rsidR="00CB18F4" w:rsidRDefault="00CB18F4">
            <w:pPr>
              <w:numPr>
                <w:ilvl w:val="0"/>
                <w:numId w:val="2"/>
              </w:numPr>
            </w:pPr>
            <w:r>
              <w:t>обслуживание и ремонт компьютеров.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Срок действия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 w:rsidP="009E641D">
            <w:r>
              <w:t xml:space="preserve">Не более </w:t>
            </w:r>
            <w:r w:rsidR="009E641D">
              <w:t>3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64.11.1</w:t>
            </w:r>
          </w:p>
          <w:p w:rsidR="00CB18F4" w:rsidRDefault="00CB18F4">
            <w:r>
              <w:t>2.139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Услуги почтовой</w:t>
            </w:r>
          </w:p>
          <w:p w:rsidR="00CB18F4" w:rsidRDefault="00CB18F4">
            <w:r>
              <w:t>связи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Шт.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Простые письма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4F4AD5" w:rsidP="004F4AD5">
            <w:r>
              <w:t>Не более 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Шт.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Заказные письма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Не более 15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Шт.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Письма с уведомлением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Не более 15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9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49.41.15.000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Услуги по перевозке (транспортировке) грузов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Доставка угля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Срок действия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12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41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35.11.10.110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t>Электроэнерг</w:t>
            </w:r>
            <w:r>
              <w:rPr>
                <w:color w:val="000000"/>
              </w:rPr>
              <w:t>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КВт/ч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EC4D4E" w:rsidP="00EC4D4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135</w:t>
            </w:r>
            <w:r w:rsidR="00CB18F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36.00.11.000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Холодная питьевая вода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М3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EC4D4E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1</w:t>
            </w:r>
            <w:r w:rsidR="00EC4D4E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156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90.03.13.110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оплата услуг внештатных сотрудников по благоустройству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обкос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территории,</w:t>
            </w:r>
          </w:p>
          <w:p w:rsidR="00CB18F4" w:rsidRDefault="00CB18F4">
            <w:r>
              <w:t>- текущий ремонт,</w:t>
            </w:r>
          </w:p>
          <w:p w:rsidR="00CB18F4" w:rsidRDefault="00CB18F4">
            <w:r>
              <w:t>- расколка дров,</w:t>
            </w:r>
          </w:p>
          <w:p w:rsidR="00CB18F4" w:rsidRDefault="00CB18F4">
            <w:r>
              <w:t>- очистка территории от мусора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13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Взносы в фонд капитального ремонта многоквартирных домов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Оплата за две муниципальные квартиры в многоквартирных домах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Срок действия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19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45.22.11.000/</w:t>
            </w:r>
            <w:r>
              <w:rPr>
                <w:rStyle w:val="okpdspan"/>
                <w:rFonts w:ascii="Times New Roman" w:hAnsi="Times New Roman" w:cs="Times New Roman"/>
              </w:rPr>
              <w:t>45.43.23.110/45.42.11.110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 ремонт помещения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Площадь помещения – 144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proofErr w:type="gramEnd"/>
          </w:p>
          <w:p w:rsidR="00CB18F4" w:rsidRDefault="00CB18F4">
            <w:r>
              <w:t xml:space="preserve">Дом культуры – 886 </w:t>
            </w:r>
            <w:proofErr w:type="spellStart"/>
            <w:proofErr w:type="gramStart"/>
            <w:r>
              <w:t>кв.м</w:t>
            </w:r>
            <w:proofErr w:type="spellEnd"/>
            <w:proofErr w:type="gramEnd"/>
          </w:p>
          <w:p w:rsidR="00CB18F4" w:rsidRDefault="00CB18F4">
            <w:r>
              <w:t xml:space="preserve">Гараж ПЧ – 600 </w:t>
            </w:r>
            <w:proofErr w:type="spellStart"/>
            <w:r>
              <w:t>кв.м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EC4D4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18</w:t>
            </w:r>
            <w:r w:rsidR="00CB18F4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198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50.20.1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по техническому обслуживанию </w:t>
            </w:r>
            <w:r>
              <w:rPr>
                <w:rFonts w:ascii="Times New Roman" w:hAnsi="Times New Roman" w:cs="Times New Roman"/>
                <w:bCs/>
              </w:rPr>
              <w:t>и ремонт транспортных средств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r>
              <w:t>Проведение работ по техническому обслуживанию и ремонту автомобилей с реализацией при этом необходимых запасных частей и материалов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8F4" w:rsidRDefault="00CB18F4">
            <w:r>
              <w:t>Срок действия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18.12.19.110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типографии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спецжурналы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CB18F4" w:rsidRDefault="00CB18F4">
            <w:r>
              <w:t>- объявление в газету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B18F4" w:rsidRDefault="00CB18F4">
            <w:r>
              <w:t>Срок действия договора на оказание услуг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Не более 1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97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66.03.22.000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Услуги по страхованию транспортных средств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ОСАГО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5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договора на оказание услуг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41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22.29.25.000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Антистеплер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B369FB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</w:t>
            </w:r>
            <w:r w:rsidR="00CB18F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55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17.12.1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Блокнот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Формат А5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56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28.99.11.120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Дырокол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На  40 листов на 2  пробиваемых отверстия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4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25.99.23.000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Зажимы канцелярские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От 15 до </w:t>
            </w:r>
            <w:smartTag w:uri="urn:schemas-microsoft-com:office:smarttags" w:element="metricconverter">
              <w:smartTagPr>
                <w:attr w:name="ProductID" w:val="51 мм"/>
              </w:smartTagPr>
              <w:r>
                <w:rPr>
                  <w:rFonts w:ascii="Times New Roman" w:hAnsi="Times New Roman" w:cs="Times New Roman"/>
                  <w:color w:val="000000"/>
                </w:rPr>
                <w:t>51 мм</w:t>
              </w:r>
            </w:smartTag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369F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42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32.99.15.110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Карандаш простой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20.52.10.110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Клей-карандаш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20.52.1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Клей для склеивания в различном сочетании дерева, металла, жесткого поливинилхлорида, кожи, резины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 – до 100 мл.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270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24.66.48.183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Корректирующая жидкость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25.13.73.210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Ластик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61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32.99.1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Маркер перманентный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Черный, красный, синий, зеленый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250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25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32.99.13.123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right="-108"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Выделитель текста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8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25.71.11.120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канцелярские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Длина </w:t>
            </w:r>
            <w:smartTag w:uri="urn:schemas-microsoft-com:office:smarttags" w:element="metricconverter">
              <w:smartTagPr>
                <w:attr w:name="ProductID" w:val="180 мм"/>
              </w:smartTagPr>
              <w:r>
                <w:rPr>
                  <w:rFonts w:ascii="Times New Roman" w:hAnsi="Times New Roman" w:cs="Times New Roman"/>
                </w:rPr>
                <w:t>180 мм</w:t>
              </w:r>
            </w:smartTag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22.22.19.000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hanging="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Папка-уголок A4 цветная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150  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22.22.19.000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Папка-скоросшиватель "Дело"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Картонная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B369FB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B369F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32.99.12.110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синий, черный, красный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32.99.12.120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Ручка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гелевая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Синяя, черная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28.99.1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1250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25.93.12.140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Скобы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степлера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Металл, размер № 24/6, 1000 штук в упаковке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Предельная цена за упаковку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</w:t>
            </w:r>
            <w:r w:rsidR="00B369F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22.29.22.000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r>
              <w:t>Клейкая лента (скотч)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19 мм"/>
              </w:smartTagPr>
              <w:r>
                <w:rPr>
                  <w:rFonts w:ascii="Times New Roman" w:hAnsi="Times New Roman" w:cs="Times New Roman"/>
                </w:rPr>
                <w:t>19 мм</w:t>
              </w:r>
            </w:smartTag>
            <w:r>
              <w:rPr>
                <w:rFonts w:ascii="Times New Roman" w:hAnsi="Times New Roman" w:cs="Times New Roman"/>
              </w:rPr>
              <w:t xml:space="preserve">. х </w:t>
            </w:r>
            <w:smartTag w:uri="urn:schemas-microsoft-com:office:smarttags" w:element="metricconverter">
              <w:smartTagPr>
                <w:attr w:name="ProductID" w:val="33 м"/>
              </w:smartTagPr>
              <w:r>
                <w:rPr>
                  <w:rFonts w:ascii="Times New Roman" w:hAnsi="Times New Roman" w:cs="Times New Roman"/>
                </w:rPr>
                <w:t>33 м</w:t>
              </w:r>
            </w:smartTag>
            <w:r>
              <w:rPr>
                <w:rFonts w:ascii="Times New Roman" w:hAnsi="Times New Roman" w:cs="Times New Roman"/>
              </w:rPr>
              <w:t>., плотность не менее 35 мкм, матовая, невидимая при наклеивании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  <w:p w:rsidR="00CB18F4" w:rsidRDefault="00CB18F4"/>
          <w:p w:rsidR="00CB18F4" w:rsidRDefault="00CB18F4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25.93.12.140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Скрепки никелированные канцелярские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мм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25 мм"/>
              </w:smartTagPr>
              <w:r>
                <w:rPr>
                  <w:rFonts w:ascii="Times New Roman" w:hAnsi="Times New Roman" w:cs="Times New Roman"/>
                  <w:sz w:val="16"/>
                  <w:szCs w:val="16"/>
                </w:rPr>
                <w:t>25 мм</w:t>
              </w:r>
            </w:smartTag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штук в упаковке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  <w:p w:rsidR="00CB18F4" w:rsidRDefault="00CB18F4"/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 цена за упаковку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более 150,00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25.93.12.140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Скрепки омедненные канцелярские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rPr>
                  <w:rFonts w:ascii="Times New Roman" w:hAnsi="Times New Roman" w:cs="Times New Roman"/>
                </w:rPr>
                <w:t>50 мм</w:t>
              </w:r>
            </w:smartTag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штук в упаковке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 за упаковку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140,00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17.23.13.195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Клетка, бумага плотностью не менее 50 гр./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21.12.14.292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Бумага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А4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усл.ед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Плотность (условная единица – </w:t>
            </w:r>
            <w:proofErr w:type="spellStart"/>
            <w:r>
              <w:rPr>
                <w:rFonts w:ascii="Times New Roman" w:hAnsi="Times New Roman" w:cs="Times New Roman"/>
              </w:rPr>
              <w:t>гр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80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Белизна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B369FB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CB18F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листов в пачке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700,00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</w:rPr>
              <w:t>22.21.4</w:t>
            </w:r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Мультифора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Файл А4, прозрачный, в упаковке 100 шт.,</w:t>
            </w:r>
          </w:p>
          <w:p w:rsidR="00CB18F4" w:rsidRDefault="00CB18F4">
            <w:proofErr w:type="spellStart"/>
            <w:r>
              <w:t>липропилен</w:t>
            </w:r>
            <w:proofErr w:type="spellEnd"/>
            <w:r>
              <w:t>, толщина от 25-100 мкм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B369FB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</w:t>
            </w:r>
            <w:r w:rsidR="00CB18F4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25.73.60.190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Ведро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оцинкованное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Руб. 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24.20.14.192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Дезинфицирующее средство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20.4</w:t>
            </w:r>
            <w:r>
              <w:rPr>
                <w:rFonts w:ascii="Times New Roman" w:hAnsi="Times New Roman" w:cs="Times New Roman"/>
              </w:rPr>
              <w:lastRenderedPageBreak/>
              <w:t>1.44.120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Чистящее средство</w:t>
            </w:r>
          </w:p>
          <w:p w:rsidR="00CB18F4" w:rsidRDefault="00CB18F4">
            <w:pPr>
              <w:jc w:val="center"/>
              <w:rPr>
                <w:color w:val="000000"/>
              </w:rPr>
            </w:pPr>
          </w:p>
          <w:p w:rsidR="00CB18F4" w:rsidRDefault="00CB18F4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  <w:p w:rsidR="00CB18F4" w:rsidRDefault="00CB18F4"/>
          <w:p w:rsidR="00CB18F4" w:rsidRDefault="00CB18F4"/>
          <w:p w:rsidR="00CB18F4" w:rsidRDefault="00CB18F4"/>
          <w:p w:rsidR="00CB18F4" w:rsidRDefault="00CB18F4"/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160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36.62.11.131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Метлы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25.99.29.120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Лопата совковая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20.30.21.130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Краска эмаль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550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9E641D">
            <w:pPr>
              <w:pStyle w:val="ad"/>
              <w:rPr>
                <w:rFonts w:ascii="Times New Roman" w:hAnsi="Times New Roman" w:cs="Times New Roman"/>
              </w:rPr>
            </w:pPr>
            <w:hyperlink r:id="rId12" w:history="1">
              <w:r w:rsidR="00CB18F4">
                <w:rPr>
                  <w:rStyle w:val="a3"/>
                  <w:rFonts w:ascii="Times New Roman" w:hAnsi="Times New Roman" w:cs="Times New Roman"/>
                  <w:color w:val="auto"/>
                </w:rPr>
                <w:t>32.30.15.231</w:t>
              </w:r>
            </w:hyperlink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t>Мяч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5500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19.20.21.100</w:t>
            </w:r>
          </w:p>
          <w:p w:rsidR="00CB18F4" w:rsidRDefault="00CB18F4"/>
          <w:p w:rsidR="00CB18F4" w:rsidRDefault="009E641D">
            <w:hyperlink r:id="rId13" w:history="1">
              <w:r w:rsidR="00CB18F4">
                <w:rPr>
                  <w:rStyle w:val="a3"/>
                  <w:color w:val="auto"/>
                </w:rPr>
                <w:t>19.20.29.110</w:t>
              </w:r>
            </w:hyperlink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rPr>
                <w:bCs/>
              </w:rPr>
              <w:t>Приобретение горюче-смазочных материалов (ГСМ)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-Марка АИ-92 (бензин автомобильный неэтилированный с октановым числом более 80, но менее 95),</w:t>
            </w:r>
          </w:p>
          <w:p w:rsidR="00CB18F4" w:rsidRDefault="00CB18F4">
            <w:r>
              <w:t xml:space="preserve">- Масло (всесезонное универсальное минеральное моторное масло, предназначенное для легковых автомобилей и автобусов. Обладать хорошими антиокислительными и </w:t>
            </w:r>
            <w:proofErr w:type="spellStart"/>
            <w:r>
              <w:t>диспергирующими</w:t>
            </w:r>
            <w:proofErr w:type="spellEnd"/>
            <w:r>
              <w:t xml:space="preserve"> свойствами)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1308BF">
        <w:trPr>
          <w:gridAfter w:val="1"/>
          <w:wAfter w:w="54" w:type="dxa"/>
          <w:trHeight w:val="140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05.10.10.140</w:t>
            </w:r>
          </w:p>
          <w:p w:rsidR="00CB18F4" w:rsidRDefault="00CB18F4"/>
          <w:p w:rsidR="00CB18F4" w:rsidRDefault="00CB18F4">
            <w:r>
              <w:lastRenderedPageBreak/>
              <w:t>02.20.14.110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jc w:val="center"/>
            </w:pPr>
            <w:r>
              <w:lastRenderedPageBreak/>
              <w:t>Приобретение твердого топлива (уголь, дрова)</w:t>
            </w: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  <w:p w:rsidR="00CB18F4" w:rsidRDefault="00CB18F4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Уголь марки ДПК, дрова в твердой массе, береза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Pr="00FA4DDE" w:rsidRDefault="00CB18F4">
            <w:pPr>
              <w:pStyle w:val="ad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FA4DDE">
              <w:rPr>
                <w:rFonts w:ascii="Times New Roman" w:hAnsi="Times New Roman" w:cs="Times New Roman"/>
                <w:b/>
              </w:rPr>
              <w:lastRenderedPageBreak/>
              <w:t>5800</w:t>
            </w:r>
          </w:p>
          <w:p w:rsidR="00CB18F4" w:rsidRDefault="00CB18F4">
            <w:r w:rsidRPr="00FA4DDE">
              <w:rPr>
                <w:b/>
              </w:rPr>
              <w:t>3800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29.32.30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t>Приобретение запасных частей для транспортных средств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35000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45.21.15.160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t>Капитальный ремонт муниципального имущества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74.20.36.990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t>Разработка проектной документации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цена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FA4DD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</w:t>
            </w:r>
            <w:r w:rsidR="00CB18F4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80.42.10.119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t>Повышение квалификации сотрудников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rPr>
                <w:color w:val="000000"/>
                <w:szCs w:val="16"/>
              </w:rPr>
              <w:t>Обучение специалистов в образовательном учреждении повышения квалификации для углубленного изучения актуальных проблем по профилю профессиональной деятельности.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r>
              <w:t>Количество специалистов, направляемых на повышение квалификации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229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52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9E641D">
            <w:pPr>
              <w:pStyle w:val="ad"/>
              <w:rPr>
                <w:rFonts w:ascii="Times New Roman" w:hAnsi="Times New Roman" w:cs="Times New Roman"/>
              </w:rPr>
            </w:pPr>
            <w:hyperlink r:id="rId14" w:history="1">
              <w:r w:rsidR="00CB18F4">
                <w:rPr>
                  <w:rStyle w:val="okpdspan"/>
                  <w:rFonts w:ascii="Times New Roman" w:hAnsi="Times New Roman" w:cs="Times New Roman"/>
                </w:rPr>
                <w:t>70.32.13.822</w:t>
              </w:r>
            </w:hyperlink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t>Работы по техническому обслуживанию (содержанию) систем пожарной сигнализации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15000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2416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r>
              <w:rPr>
                <w:rStyle w:val="okpdspan"/>
              </w:rPr>
              <w:t>31.62.11.155</w:t>
            </w:r>
            <w:bookmarkStart w:id="1" w:name="focus"/>
            <w:bookmarkEnd w:id="1"/>
          </w:p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rPr>
                <w:color w:val="000000"/>
                <w:sz w:val="22"/>
                <w:szCs w:val="22"/>
              </w:rPr>
              <w:t>Обеспечение прохождения сигнала пожарной тревоги на пульт центрального пожарного мониторинга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10000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  <w:trHeight w:val="559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</w:p>
        </w:tc>
        <w:tc>
          <w:tcPr>
            <w:tcW w:w="7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45.34.32.120</w:t>
            </w:r>
          </w:p>
        </w:tc>
        <w:tc>
          <w:tcPr>
            <w:tcW w:w="14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  <w:rPr>
                <w:color w:val="000000"/>
              </w:rPr>
            </w:pPr>
            <w:r>
              <w:rPr>
                <w:color w:val="000000"/>
                <w:szCs w:val="22"/>
              </w:rPr>
              <w:t>Ремонт котлов к отопительному сезону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/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color w:val="00000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 w:rsidP="00FA4DD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 более </w:t>
            </w:r>
            <w:r w:rsidR="00FA4DDE">
              <w:rPr>
                <w:rFonts w:ascii="Times New Roman" w:hAnsi="Times New Roman" w:cs="Times New Roman"/>
                <w:color w:val="000000"/>
              </w:rPr>
              <w:t>9</w:t>
            </w: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Style w:val="okpdspan"/>
                <w:rFonts w:ascii="Times New Roman" w:hAnsi="Times New Roman" w:cs="Times New Roman"/>
              </w:rPr>
              <w:t>72.22.15.110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jc w:val="center"/>
            </w:pPr>
            <w:r>
              <w:rPr>
                <w:color w:val="000000"/>
              </w:rPr>
              <w:t>Сертификаты ключей ЭЦП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18F4" w:rsidTr="00CB18F4">
        <w:trPr>
          <w:gridAfter w:val="1"/>
          <w:wAfter w:w="54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  <w:sz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rFonts w:eastAsia="Calibri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5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FA4DDE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Не более 3</w:t>
            </w:r>
            <w:r w:rsidR="00CB18F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B18F4" w:rsidRDefault="00CB18F4" w:rsidP="00CB18F4"/>
    <w:p w:rsidR="00CB18F4" w:rsidRDefault="00CB18F4" w:rsidP="00CB18F4">
      <w:pPr>
        <w:ind w:firstLine="698"/>
        <w:rPr>
          <w:sz w:val="28"/>
          <w:szCs w:val="28"/>
        </w:rPr>
      </w:pPr>
      <w:r>
        <w:rPr>
          <w:sz w:val="28"/>
          <w:szCs w:val="28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CB18F4" w:rsidRDefault="00CB18F4" w:rsidP="00CB18F4">
      <w:pPr>
        <w:jc w:val="right"/>
        <w:rPr>
          <w:rFonts w:eastAsia="Calibri"/>
        </w:rPr>
      </w:pPr>
      <w:r>
        <w:rPr>
          <w:sz w:val="28"/>
          <w:szCs w:val="28"/>
        </w:rPr>
        <w:br w:type="page"/>
      </w:r>
      <w:r>
        <w:rPr>
          <w:rFonts w:eastAsia="Calibri"/>
        </w:rPr>
        <w:lastRenderedPageBreak/>
        <w:t>Приложение 2</w:t>
      </w:r>
    </w:p>
    <w:p w:rsidR="00CB18F4" w:rsidRDefault="00CB18F4" w:rsidP="00CB18F4">
      <w:pPr>
        <w:widowControl w:val="0"/>
        <w:tabs>
          <w:tab w:val="left" w:pos="4536"/>
        </w:tabs>
        <w:autoSpaceDE w:val="0"/>
        <w:autoSpaceDN w:val="0"/>
        <w:adjustRightInd w:val="0"/>
        <w:jc w:val="right"/>
        <w:rPr>
          <w:rFonts w:eastAsia="Calibri"/>
        </w:rPr>
      </w:pPr>
      <w:r>
        <w:rPr>
          <w:rFonts w:eastAsia="Calibri"/>
        </w:rPr>
        <w:t xml:space="preserve">к </w:t>
      </w:r>
      <w:hyperlink r:id="rId15" w:anchor="sub_1000" w:history="1">
        <w:r>
          <w:rPr>
            <w:rStyle w:val="a3"/>
            <w:rFonts w:eastAsia="Calibri"/>
            <w:color w:val="auto"/>
          </w:rPr>
          <w:t>Правилам</w:t>
        </w:r>
      </w:hyperlink>
    </w:p>
    <w:p w:rsidR="00CB18F4" w:rsidRDefault="00CB18F4" w:rsidP="00CB18F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Обязательный перечень</w:t>
      </w:r>
    </w:p>
    <w:p w:rsidR="00CB18F4" w:rsidRDefault="00CB18F4" w:rsidP="00CB18F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отдельных видов товаров, работ, услуг, в отношении которых определяются требования к потребительским свойствам </w:t>
      </w:r>
    </w:p>
    <w:p w:rsidR="00CB18F4" w:rsidRDefault="00CB18F4" w:rsidP="00CB18F4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color w:val="26282F"/>
        </w:rPr>
      </w:pPr>
      <w:r>
        <w:rPr>
          <w:rFonts w:eastAsia="Calibri"/>
          <w:b/>
          <w:bCs/>
        </w:rPr>
        <w:t>(в том числе качеству) и иным характеристикам (в том числе предельные цены товаров, работ, услуг)</w:t>
      </w:r>
    </w:p>
    <w:tbl>
      <w:tblPr>
        <w:tblpPr w:leftFromText="180" w:rightFromText="180" w:vertAnchor="text" w:tblpX="108" w:tblpY="1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"/>
        <w:gridCol w:w="3052"/>
        <w:gridCol w:w="3108"/>
        <w:gridCol w:w="676"/>
        <w:gridCol w:w="1352"/>
        <w:gridCol w:w="1418"/>
        <w:gridCol w:w="195"/>
        <w:gridCol w:w="1364"/>
        <w:gridCol w:w="114"/>
        <w:gridCol w:w="1020"/>
        <w:gridCol w:w="1559"/>
      </w:tblGrid>
      <w:tr w:rsidR="00CB18F4" w:rsidTr="00CB18F4">
        <w:trPr>
          <w:trHeight w:val="7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34" w:right="-108"/>
              <w:jc w:val="center"/>
            </w:pPr>
            <w:r>
              <w:t>№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34" w:right="-108"/>
              <w:jc w:val="center"/>
            </w:pPr>
            <w:r>
              <w:t>п/п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Код по </w:t>
            </w:r>
            <w:hyperlink r:id="rId16" w:history="1">
              <w:r>
                <w:rPr>
                  <w:rStyle w:val="a3"/>
                  <w:color w:val="auto"/>
                </w:rPr>
                <w:t>ОКПД</w:t>
              </w:r>
            </w:hyperlink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Наименование отдельного вида товаров, работ, услуг</w:t>
            </w:r>
          </w:p>
        </w:tc>
        <w:tc>
          <w:tcPr>
            <w:tcW w:w="108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Требования к потребительским свойствам (в том числе качеству) и иным характеристикам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(в том числе предельные цены) отдельных видов товаров, работ, услуг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jc w:val="center"/>
            </w:pPr>
            <w:r>
              <w:t>характеристика</w:t>
            </w:r>
          </w:p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/>
          <w:p w:rsidR="00CB18F4" w:rsidRDefault="00CB18F4">
            <w:pPr>
              <w:tabs>
                <w:tab w:val="left" w:pos="1950"/>
              </w:tabs>
            </w:pPr>
            <w:r>
              <w:tab/>
            </w:r>
          </w:p>
        </w:tc>
        <w:tc>
          <w:tcPr>
            <w:tcW w:w="20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единица измерения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значение характеристики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108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должности в  Администрации сельсовета муниципального образования Рыбинский сельсовет Каменский район Алтайского края</w:t>
            </w:r>
          </w:p>
        </w:tc>
      </w:tr>
      <w:tr w:rsidR="00CB18F4" w:rsidTr="00CB18F4">
        <w:trPr>
          <w:trHeight w:val="76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108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Код по ОКЕИ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Наименование</w:t>
            </w:r>
          </w:p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 xml:space="preserve">Должности муниципальной гражданской службы категории «руководители»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Иные муниципальные гражданские служащие, сотрудники казенных, бюджетных учреждений</w:t>
            </w:r>
          </w:p>
        </w:tc>
      </w:tr>
      <w:tr w:rsidR="00CB18F4" w:rsidTr="00CB18F4">
        <w:trPr>
          <w:trHeight w:val="7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108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411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</w:tr>
      <w:tr w:rsidR="00CB18F4" w:rsidTr="00CB18F4">
        <w:trPr>
          <w:trHeight w:val="177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108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CB18F4" w:rsidRDefault="00CB18F4"/>
          <w:p w:rsidR="00CB18F4" w:rsidRDefault="00CB18F4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руководитель и заместитель руководителя органа муниципальной власти Рыбинского сельсовета Каменского района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</w:tr>
      <w:tr w:rsidR="00CB18F4" w:rsidTr="00CB18F4">
        <w:trPr>
          <w:trHeight w:val="2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30.02.12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Машины вычислительные электронные цифровые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>
                <w:rPr>
                  <w:sz w:val="20"/>
                  <w:szCs w:val="20"/>
                </w:rPr>
                <w:t>10 кг</w:t>
              </w:r>
            </w:smartTag>
            <w:r>
              <w:rPr>
                <w:sz w:val="20"/>
                <w:szCs w:val="20"/>
              </w:rPr>
              <w:t xml:space="preserve"> для автоматической обработки данных ("лэптопы", "ноутбуки", "</w:t>
            </w:r>
            <w:proofErr w:type="spellStart"/>
            <w:r>
              <w:rPr>
                <w:sz w:val="20"/>
                <w:szCs w:val="20"/>
              </w:rPr>
              <w:t>сабноутбуки</w:t>
            </w:r>
            <w:proofErr w:type="spellEnd"/>
            <w:r>
              <w:rPr>
                <w:sz w:val="20"/>
                <w:szCs w:val="20"/>
              </w:rPr>
              <w:t>").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proofErr w:type="spellStart"/>
            <w:r>
              <w:rPr>
                <w:sz w:val="20"/>
                <w:szCs w:val="20"/>
              </w:rPr>
              <w:t>Wi-Fi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Bluetooth</w:t>
            </w:r>
            <w:proofErr w:type="spellEnd"/>
            <w:r>
              <w:rPr>
                <w:sz w:val="20"/>
                <w:szCs w:val="20"/>
              </w:rPr>
              <w:t>, поддержки 3G (UMTS),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цена</w:t>
            </w:r>
            <w:r>
              <w:rPr>
                <w:sz w:val="20"/>
                <w:szCs w:val="20"/>
              </w:rPr>
              <w:tab/>
            </w:r>
          </w:p>
          <w:p w:rsidR="00CB18F4" w:rsidRDefault="00CB18F4">
            <w:pPr>
              <w:widowControl w:val="0"/>
              <w:tabs>
                <w:tab w:val="left" w:pos="1680"/>
              </w:tabs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рубль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30.02.15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 </w:t>
            </w:r>
            <w:r w:rsidRPr="00255CD4">
              <w:rPr>
                <w:b/>
              </w:rPr>
              <w:t>: компьютеры</w:t>
            </w:r>
            <w:r>
              <w:t xml:space="preserve"> персональные настольные, рабочие станции вывода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383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70000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70000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30.02.16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Устройства ввода/вывода данных, содержащие или не содержащие в одном корпусе запоминающие устройства.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 печати (струйный/ лазерный - для принтера/ многофункционального устройства), разрешение сканирования (для сканера/ многофункционального устройства), цветность (цветной/ черно-белый), максимальный формат, скорость печати/ 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32.20.11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Аппаратура</w:t>
            </w:r>
            <w:proofErr w:type="gramEnd"/>
            <w:r>
              <w:rPr>
                <w:sz w:val="20"/>
                <w:szCs w:val="20"/>
              </w:rPr>
              <w:t xml:space="preserve">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устройства (телефон/ 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>
              <w:rPr>
                <w:sz w:val="20"/>
                <w:szCs w:val="20"/>
              </w:rPr>
              <w:t>Wi-Fi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Bluetooth</w:t>
            </w:r>
            <w:proofErr w:type="spellEnd"/>
            <w:r>
              <w:rPr>
                <w:sz w:val="20"/>
                <w:szCs w:val="20"/>
              </w:rPr>
              <w:t xml:space="preserve">, USB, GPS), стоимость годового владения оборудованием </w:t>
            </w:r>
            <w:r>
              <w:rPr>
                <w:sz w:val="20"/>
                <w:szCs w:val="20"/>
              </w:rPr>
              <w:lastRenderedPageBreak/>
              <w:t>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----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-----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----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более 5 тыс.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34.10.22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Автомобили легковые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мощность двигателя, комплектация,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лошадиная сила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8F4" w:rsidRDefault="00CB18F4"/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предельная цена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383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2,5 млн.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1</w:t>
            </w:r>
            <w:r w:rsidR="0073294F">
              <w:t>,5</w:t>
            </w:r>
            <w:r>
              <w:t xml:space="preserve">млн.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</w:pPr>
            <w:r>
              <w:t>не более 1,5 мл.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34.10.30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Средства автотранспортные для перевозки 10 человек и более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мощность двигателя, комплектация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251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лошадиная сила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34.10.41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Средства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автотранспортные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грузовые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мощность двигателя, комплектация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251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лошадиная сила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CB18F4" w:rsidTr="00CB18F4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36.11.11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Мебель для сидения с металлическим каркасом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материал (металл), обивочные материалы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 xml:space="preserve">предельное значение-кожа натуральная; возможные значения: искусственная кожа, искусственная </w:t>
            </w:r>
            <w:proofErr w:type="gramStart"/>
            <w:r>
              <w:t>замша(</w:t>
            </w:r>
            <w:proofErr w:type="gramEnd"/>
            <w:r>
              <w:t>микрофибра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ткань, нетканые материалы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>предельное значение-искусственная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  <w:r>
              <w:t xml:space="preserve">предельное значение-искусственная кожа; возможные значения: искусственная замша (микрофибра), ткань, нетканые </w:t>
            </w:r>
            <w:r>
              <w:lastRenderedPageBreak/>
              <w:t>материалы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lastRenderedPageBreak/>
              <w:t>предельное значение-искусственная кожа; возможные значения: искусственная замша (микрофибра), ткань, нетканые материалы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36.11.12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Мебель для сидения с деревянным каркасом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(вид древесины)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rPr>
                <w:sz w:val="20"/>
                <w:szCs w:val="20"/>
              </w:rPr>
              <w:t>мягколиственных</w:t>
            </w:r>
            <w:proofErr w:type="spellEnd"/>
            <w:r>
              <w:rPr>
                <w:sz w:val="20"/>
                <w:szCs w:val="20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возможное значение - древесина хвойных и </w:t>
            </w:r>
            <w:proofErr w:type="spellStart"/>
            <w:r>
              <w:rPr>
                <w:sz w:val="20"/>
                <w:szCs w:val="20"/>
              </w:rPr>
              <w:t>мягколиственных</w:t>
            </w:r>
            <w:proofErr w:type="spellEnd"/>
            <w:r>
              <w:rPr>
                <w:sz w:val="20"/>
                <w:szCs w:val="20"/>
              </w:rPr>
              <w:t xml:space="preserve"> пород: береза, лиственница, сосна, ель</w:t>
            </w:r>
          </w:p>
        </w:tc>
      </w:tr>
      <w:tr w:rsidR="00CB18F4" w:rsidTr="00CB18F4">
        <w:trPr>
          <w:trHeight w:val="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0"/>
                <w:szCs w:val="20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обивочные материалы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предельное значение-кожа натуральная; возможные значения: искусственная кожа, искусственная </w:t>
            </w:r>
            <w:proofErr w:type="gramStart"/>
            <w:r>
              <w:rPr>
                <w:sz w:val="20"/>
                <w:szCs w:val="20"/>
              </w:rPr>
              <w:t>замша(</w:t>
            </w:r>
            <w:proofErr w:type="gramEnd"/>
            <w:r>
              <w:rPr>
                <w:sz w:val="20"/>
                <w:szCs w:val="20"/>
              </w:rPr>
              <w:t>микрофибра</w:t>
            </w:r>
          </w:p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ткань, нетканые материалы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значение-искусственная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значение-искусственная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предельное значение-искусственная кожа; возможные значения: искусственная замша (микрофибра), ткань, нетканые материалы</w:t>
            </w:r>
          </w:p>
        </w:tc>
      </w:tr>
      <w:tr w:rsidR="00CB18F4" w:rsidTr="00CB18F4">
        <w:trPr>
          <w:trHeight w:val="14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34" w:right="-108"/>
              <w:jc w:val="center"/>
            </w:pPr>
            <w:r>
              <w:t>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36.12.11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Мебель металлическая для офисов, административных помещений, учебных заведений, учреждений культуры и т.п.</w:t>
            </w:r>
          </w:p>
        </w:tc>
        <w:tc>
          <w:tcPr>
            <w:tcW w:w="3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материал (металл)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875AD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рубль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8F4" w:rsidRDefault="0003154C" w:rsidP="00875AD0">
            <w:pPr>
              <w:widowControl w:val="0"/>
              <w:autoSpaceDE w:val="0"/>
              <w:autoSpaceDN w:val="0"/>
              <w:adjustRightInd w:val="0"/>
              <w:ind w:left="-108" w:right="-108"/>
              <w:jc w:val="both"/>
            </w:pPr>
            <w:r>
              <w:t xml:space="preserve">   3</w:t>
            </w:r>
            <w:bookmarkStart w:id="2" w:name="_GoBack"/>
            <w:bookmarkEnd w:id="2"/>
            <w:r w:rsidR="00875AD0">
              <w:t>1000</w:t>
            </w:r>
          </w:p>
        </w:tc>
      </w:tr>
      <w:tr w:rsidR="00CB18F4" w:rsidTr="00CB18F4">
        <w:trPr>
          <w:trHeight w:val="28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34" w:right="-108"/>
              <w:jc w:val="center"/>
            </w:pPr>
            <w:r>
              <w:lastRenderedPageBreak/>
              <w:t>11.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>36.12.12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</w:pPr>
            <w: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24"/>
            </w:pPr>
            <w:r>
              <w:t>материал (вид древесины)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18F4" w:rsidRDefault="00CB18F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</w:pPr>
            <w:r>
              <w:t xml:space="preserve"> предельное значение -  древесина хвойных и </w:t>
            </w:r>
            <w:proofErr w:type="spellStart"/>
            <w:r>
              <w:t>мягколиственных</w:t>
            </w:r>
            <w:proofErr w:type="spellEnd"/>
            <w:r>
              <w:t xml:space="preserve"> пород</w:t>
            </w:r>
          </w:p>
        </w:tc>
      </w:tr>
    </w:tbl>
    <w:p w:rsidR="00701709" w:rsidRDefault="00701709"/>
    <w:sectPr w:rsidR="00701709" w:rsidSect="00CB18F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CB24A3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effect w:val="no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126"/>
    <w:rsid w:val="0003154C"/>
    <w:rsid w:val="001308BF"/>
    <w:rsid w:val="00255CD4"/>
    <w:rsid w:val="004F4AD5"/>
    <w:rsid w:val="005E478C"/>
    <w:rsid w:val="0060144B"/>
    <w:rsid w:val="00613ED2"/>
    <w:rsid w:val="006F4126"/>
    <w:rsid w:val="00701709"/>
    <w:rsid w:val="0073294F"/>
    <w:rsid w:val="0082221A"/>
    <w:rsid w:val="00875AD0"/>
    <w:rsid w:val="008C7E1D"/>
    <w:rsid w:val="009E641D"/>
    <w:rsid w:val="00B216FB"/>
    <w:rsid w:val="00B369FB"/>
    <w:rsid w:val="00BB68EF"/>
    <w:rsid w:val="00C43303"/>
    <w:rsid w:val="00CB18F4"/>
    <w:rsid w:val="00CF12E3"/>
    <w:rsid w:val="00D17AA8"/>
    <w:rsid w:val="00EC4D4E"/>
    <w:rsid w:val="00FA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94A0F6"/>
  <w15:chartTrackingRefBased/>
  <w15:docId w15:val="{3AF51475-B546-4623-8156-E4441DF7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18F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18F4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CB18F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B18F4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CB18F4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CB18F4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semiHidden/>
    <w:unhideWhenUsed/>
    <w:rsid w:val="00CB18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B18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18F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18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18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8F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CB18F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CB18F4"/>
    <w:rPr>
      <w:rFonts w:ascii="Arial" w:hAnsi="Arial" w:cs="Arial"/>
    </w:rPr>
  </w:style>
  <w:style w:type="paragraph" w:customStyle="1" w:styleId="ConsPlusNormal0">
    <w:name w:val="ConsPlusNormal"/>
    <w:link w:val="ConsPlusNormal"/>
    <w:rsid w:val="00CB18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B18F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B1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B1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Нормальный (таблица)"/>
    <w:basedOn w:val="a"/>
    <w:next w:val="a"/>
    <w:uiPriority w:val="99"/>
    <w:rsid w:val="00CB18F4"/>
    <w:pPr>
      <w:widowControl w:val="0"/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okpdspan">
    <w:name w:val="okpd_span"/>
    <w:rsid w:val="00CB18F4"/>
  </w:style>
  <w:style w:type="table" w:styleId="ae">
    <w:name w:val="Table Grid"/>
    <w:basedOn w:val="a1"/>
    <w:uiPriority w:val="99"/>
    <w:rsid w:val="00CB18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sid w:val="00CB18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5;&#1054;&#1057;&#1058;&#1040;&#1053;&#1054;&#1042;&#1051;&#1045;&#1053;&#1048;&#1071;%20,%20&#1055;&#1077;&#1085;&#1089;&#1080;&#1103;\&#1055;&#1054;&#1057;&#1058;&#1040;&#1053;&#1054;&#1042;&#1051;&#1045;&#1053;&#1048;&#1071;\2024%20&#1075;&#1086;&#1076;%20+%20&#1078;&#1091;&#1088;&#1085;&#1072;&#1083;\&#1041;&#1070;&#1044;&#1046;&#1045;&#1058;%203,\37%20&#1087;&#1086;&#1089;&#1090;37%20&#1055;&#1045;&#1056;&#1045;&#1063;&#1045;&#1053;&#1068;,&#1055;&#1088;&#1072;&#1074;&#1080;&#1083;&#1072;,&#1062;&#1077;&#1085;&#1099;%20%20&#1079;&#1072;&#1082;%20&#1090;&#1086;&#1074;.doc" TargetMode="External"/><Relationship Id="rId13" Type="http://schemas.openxmlformats.org/officeDocument/2006/relationships/hyperlink" Target="http://okpd2.ru/kod19.20.29.110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9222.0" TargetMode="External"/><Relationship Id="rId12" Type="http://schemas.openxmlformats.org/officeDocument/2006/relationships/hyperlink" Target="http://okpd2.ru/kod32.30.15.231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64673.0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64673.0" TargetMode="External"/><Relationship Id="rId11" Type="http://schemas.openxmlformats.org/officeDocument/2006/relationships/hyperlink" Target="http://russia-opt.com/revers_okpd/%D0%BF%D1%80%D0%B8%D0%BD%D1%82%D0%B5%D1%80+%D0%BA%D0%BE%D0%BF%D0%B8%D1%80+%D1%81%D0%BA%D0%B0%D0%BD%D0%B5%D1%80.html" TargetMode="External"/><Relationship Id="rId5" Type="http://schemas.openxmlformats.org/officeDocument/2006/relationships/hyperlink" Target="consultantplus://offline/ref=C299A7006D2868BB1E9E84DEE9FA0BC37C80C1AA7D7653CF9C2CCE1B28d2V6F" TargetMode="External"/><Relationship Id="rId15" Type="http://schemas.openxmlformats.org/officeDocument/2006/relationships/hyperlink" Target="file:///D:\&#1055;&#1054;&#1057;&#1058;&#1040;&#1053;&#1054;&#1042;&#1051;&#1045;&#1053;&#1048;&#1071;%20,%20&#1055;&#1077;&#1085;&#1089;&#1080;&#1103;\&#1055;&#1054;&#1057;&#1058;&#1040;&#1053;&#1054;&#1042;&#1051;&#1045;&#1053;&#1048;&#1071;\2024%20&#1075;&#1086;&#1076;%20+%20&#1078;&#1091;&#1088;&#1085;&#1072;&#1083;\&#1041;&#1070;&#1044;&#1046;&#1045;&#1058;%203,\37%20&#1087;&#1086;&#1089;&#1090;37%20&#1055;&#1045;&#1056;&#1045;&#1063;&#1045;&#1053;&#1068;,&#1055;&#1088;&#1072;&#1074;&#1080;&#1083;&#1072;,&#1062;&#1077;&#1085;&#1099;%20%20&#1079;&#1072;&#1082;%20&#1090;&#1086;&#1074;.doc" TargetMode="External"/><Relationship Id="rId10" Type="http://schemas.openxmlformats.org/officeDocument/2006/relationships/hyperlink" Target="file:///D:\&#1055;&#1054;&#1057;&#1058;&#1040;&#1053;&#1054;&#1042;&#1051;&#1045;&#1053;&#1048;&#1071;%20,%20&#1055;&#1077;&#1085;&#1089;&#1080;&#1103;\&#1055;&#1054;&#1057;&#1058;&#1040;&#1053;&#1054;&#1042;&#1051;&#1045;&#1053;&#1048;&#1071;\2024%20&#1075;&#1086;&#1076;%20+%20&#1078;&#1091;&#1088;&#1085;&#1072;&#1083;\&#1041;&#1070;&#1044;&#1046;&#1045;&#1058;%203,\37%20&#1087;&#1086;&#1089;&#1090;37%20&#1055;&#1045;&#1056;&#1045;&#1063;&#1045;&#1053;&#1068;,&#1055;&#1088;&#1072;&#1074;&#1080;&#1083;&#1072;,&#1062;&#1077;&#1085;&#1099;%20%20&#1079;&#1072;&#1082;%20&#1090;&#1086;&#107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5;&#1054;&#1057;&#1058;&#1040;&#1053;&#1054;&#1042;&#1051;&#1045;&#1053;&#1048;&#1071;%20,%20&#1055;&#1077;&#1085;&#1089;&#1080;&#1103;\&#1055;&#1054;&#1057;&#1058;&#1040;&#1053;&#1054;&#1042;&#1051;&#1045;&#1053;&#1048;&#1071;\2024%20&#1075;&#1086;&#1076;%20+%20&#1078;&#1091;&#1088;&#1085;&#1072;&#1083;\&#1041;&#1070;&#1044;&#1046;&#1045;&#1058;%203,\37%20&#1087;&#1086;&#1089;&#1090;37%20&#1055;&#1045;&#1056;&#1045;&#1063;&#1045;&#1053;&#1068;,&#1055;&#1088;&#1072;&#1074;&#1080;&#1083;&#1072;,&#1062;&#1077;&#1085;&#1099;%20%20&#1079;&#1072;&#1082;%20&#1090;&#1086;&#1074;.doc" TargetMode="External"/><Relationship Id="rId14" Type="http://schemas.openxmlformats.org/officeDocument/2006/relationships/hyperlink" Target="http://russia-opt.com/revers_okpd/%D1%82%D0%B5%D1%85%D0%BD%D0%B8%D1%87%D0%B5%D1%81%D0%BA%D0%BE%D0%B5+%D0%BE%D0%B1%D1%81%D0%BB%D1%83%D0%B6%D0%B8%D0%B2%D0%B0%D0%BD%D0%B8%D0%B5+%D0%BF%D0%BE%D0%B6%D0%B0%D1%80%D0%BD%D0%BE%D0%B9+%D1%81%D0%B8%D0%B3%D0%BD%D0%B0%D0%BB%D0%B8%D0%B7%D0%B0%D1%86%D0%B8%D0%B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4086</Words>
  <Characters>23292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dcterms:created xsi:type="dcterms:W3CDTF">2024-01-18T02:11:00Z</dcterms:created>
  <dcterms:modified xsi:type="dcterms:W3CDTF">2026-03-16T04:10:00Z</dcterms:modified>
</cp:coreProperties>
</file>