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AF7" w:rsidRPr="00121AF7" w:rsidRDefault="00121AF7" w:rsidP="00121AF7">
      <w:pPr>
        <w:tabs>
          <w:tab w:val="center" w:pos="4819"/>
          <w:tab w:val="right" w:pos="9638"/>
        </w:tabs>
        <w:spacing w:after="0" w:line="240" w:lineRule="auto"/>
        <w:jc w:val="center"/>
        <w:rPr>
          <w:rFonts w:ascii="Times New Roman" w:eastAsia="Calibri" w:hAnsi="Times New Roman" w:cs="Times New Roman"/>
          <w:b/>
          <w:sz w:val="28"/>
          <w:szCs w:val="28"/>
          <w:lang w:eastAsia="ru-RU"/>
        </w:rPr>
      </w:pPr>
      <w:r w:rsidRPr="00121AF7">
        <w:rPr>
          <w:rFonts w:ascii="Times New Roman" w:eastAsia="Calibri" w:hAnsi="Times New Roman" w:cs="Times New Roman"/>
          <w:b/>
          <w:sz w:val="28"/>
          <w:szCs w:val="28"/>
          <w:lang w:eastAsia="ru-RU"/>
        </w:rPr>
        <w:t>РОССИЙСКАЯ ФЕДЕРАЦИЯ</w:t>
      </w:r>
    </w:p>
    <w:p w:rsidR="00121AF7" w:rsidRPr="00121AF7" w:rsidRDefault="00121AF7" w:rsidP="00121AF7">
      <w:pPr>
        <w:spacing w:after="0" w:line="240" w:lineRule="auto"/>
        <w:jc w:val="center"/>
        <w:rPr>
          <w:rFonts w:ascii="Times New Roman" w:eastAsia="Calibri" w:hAnsi="Times New Roman" w:cs="Times New Roman"/>
          <w:b/>
          <w:sz w:val="28"/>
          <w:szCs w:val="28"/>
          <w:lang w:eastAsia="ru-RU"/>
        </w:rPr>
      </w:pPr>
      <w:r w:rsidRPr="00121AF7">
        <w:rPr>
          <w:rFonts w:ascii="Times New Roman" w:eastAsia="Calibri" w:hAnsi="Times New Roman" w:cs="Times New Roman"/>
          <w:b/>
          <w:sz w:val="28"/>
          <w:szCs w:val="28"/>
          <w:lang w:eastAsia="ru-RU"/>
        </w:rPr>
        <w:t>Рыбинский сельский Совет депутатов</w:t>
      </w:r>
    </w:p>
    <w:p w:rsidR="00121AF7" w:rsidRPr="00121AF7" w:rsidRDefault="00121AF7" w:rsidP="00121AF7">
      <w:pPr>
        <w:spacing w:after="0" w:line="240" w:lineRule="auto"/>
        <w:jc w:val="center"/>
        <w:rPr>
          <w:rFonts w:ascii="Times New Roman" w:eastAsia="Calibri" w:hAnsi="Times New Roman" w:cs="Times New Roman"/>
          <w:b/>
          <w:sz w:val="28"/>
          <w:szCs w:val="28"/>
          <w:lang w:eastAsia="ru-RU"/>
        </w:rPr>
      </w:pPr>
      <w:r w:rsidRPr="00121AF7">
        <w:rPr>
          <w:rFonts w:ascii="Times New Roman" w:eastAsia="Calibri" w:hAnsi="Times New Roman" w:cs="Times New Roman"/>
          <w:b/>
          <w:sz w:val="28"/>
          <w:szCs w:val="28"/>
          <w:lang w:eastAsia="ru-RU"/>
        </w:rPr>
        <w:t>Каменского района Алтайского края</w:t>
      </w:r>
    </w:p>
    <w:p w:rsidR="00121AF7" w:rsidRPr="00121AF7" w:rsidRDefault="00121AF7" w:rsidP="00121AF7">
      <w:pPr>
        <w:spacing w:after="0" w:line="240" w:lineRule="auto"/>
        <w:jc w:val="center"/>
        <w:rPr>
          <w:rFonts w:ascii="Times New Roman" w:eastAsia="Calibri" w:hAnsi="Times New Roman" w:cs="Times New Roman"/>
          <w:b/>
          <w:sz w:val="28"/>
          <w:szCs w:val="28"/>
          <w:lang w:eastAsia="ru-RU"/>
        </w:rPr>
      </w:pPr>
    </w:p>
    <w:p w:rsidR="00121AF7" w:rsidRPr="00121AF7" w:rsidRDefault="00121AF7" w:rsidP="00121AF7">
      <w:pPr>
        <w:spacing w:after="0" w:line="240" w:lineRule="auto"/>
        <w:jc w:val="center"/>
        <w:rPr>
          <w:rFonts w:ascii="Times New Roman" w:eastAsia="Calibri" w:hAnsi="Times New Roman" w:cs="Times New Roman"/>
          <w:b/>
          <w:sz w:val="44"/>
          <w:szCs w:val="44"/>
          <w:lang w:eastAsia="ru-RU"/>
        </w:rPr>
      </w:pPr>
      <w:r w:rsidRPr="00121AF7">
        <w:rPr>
          <w:rFonts w:ascii="Times New Roman" w:eastAsia="Calibri" w:hAnsi="Times New Roman" w:cs="Times New Roman"/>
          <w:b/>
          <w:sz w:val="44"/>
          <w:szCs w:val="44"/>
          <w:lang w:eastAsia="ru-RU"/>
        </w:rPr>
        <w:t>Р Е Ш Е Н И Е</w:t>
      </w:r>
    </w:p>
    <w:p w:rsidR="00121AF7" w:rsidRPr="00121AF7" w:rsidRDefault="00121AF7" w:rsidP="00121AF7">
      <w:pPr>
        <w:spacing w:after="0" w:line="240" w:lineRule="auto"/>
        <w:rPr>
          <w:rFonts w:ascii="Times New Roman" w:eastAsia="Calibri" w:hAnsi="Times New Roman" w:cs="Times New Roman"/>
          <w:b/>
          <w:sz w:val="28"/>
          <w:szCs w:val="28"/>
          <w:lang w:eastAsia="ru-RU"/>
        </w:rPr>
      </w:pPr>
    </w:p>
    <w:p w:rsidR="00121AF7" w:rsidRPr="00121AF7" w:rsidRDefault="00AB4033" w:rsidP="00121AF7">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w:t>
      </w:r>
      <w:r w:rsidR="00121AF7">
        <w:rPr>
          <w:rFonts w:ascii="Times New Roman" w:eastAsia="Calibri" w:hAnsi="Times New Roman" w:cs="Times New Roman"/>
          <w:b/>
          <w:sz w:val="28"/>
          <w:szCs w:val="28"/>
          <w:lang w:eastAsia="ru-RU"/>
        </w:rPr>
        <w:t>.03.2026</w:t>
      </w:r>
      <w:r w:rsidR="00121AF7" w:rsidRPr="00121AF7">
        <w:rPr>
          <w:rFonts w:ascii="Times New Roman" w:eastAsia="Calibri" w:hAnsi="Times New Roman" w:cs="Times New Roman"/>
          <w:b/>
          <w:sz w:val="28"/>
          <w:szCs w:val="28"/>
          <w:lang w:eastAsia="ru-RU"/>
        </w:rPr>
        <w:t xml:space="preserve"> № </w:t>
      </w:r>
      <w:r w:rsidR="00761B34">
        <w:rPr>
          <w:rFonts w:ascii="Times New Roman" w:eastAsia="Calibri" w:hAnsi="Times New Roman" w:cs="Times New Roman"/>
          <w:b/>
          <w:sz w:val="28"/>
          <w:szCs w:val="28"/>
          <w:lang w:eastAsia="ru-RU"/>
        </w:rPr>
        <w:t>5</w:t>
      </w:r>
      <w:r w:rsidR="00121AF7" w:rsidRPr="00121AF7">
        <w:rPr>
          <w:rFonts w:ascii="Times New Roman" w:eastAsia="Calibri" w:hAnsi="Times New Roman" w:cs="Times New Roman"/>
          <w:b/>
          <w:sz w:val="28"/>
          <w:szCs w:val="28"/>
          <w:lang w:eastAsia="ru-RU"/>
        </w:rPr>
        <w:t xml:space="preserve">                                                                                       с. Рыбное</w:t>
      </w:r>
    </w:p>
    <w:p w:rsidR="00121AF7" w:rsidRPr="00121AF7" w:rsidRDefault="00121AF7" w:rsidP="00121AF7">
      <w:pPr>
        <w:spacing w:after="0" w:line="240" w:lineRule="auto"/>
        <w:rPr>
          <w:rFonts w:ascii="Times New Roman" w:eastAsia="Calibri"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8"/>
      </w:tblGrid>
      <w:tr w:rsidR="00121AF7" w:rsidRPr="00121AF7" w:rsidTr="00286360">
        <w:tc>
          <w:tcPr>
            <w:tcW w:w="4408" w:type="dxa"/>
            <w:tcBorders>
              <w:top w:val="nil"/>
              <w:left w:val="nil"/>
              <w:bottom w:val="nil"/>
              <w:right w:val="nil"/>
            </w:tcBorders>
            <w:hideMark/>
          </w:tcPr>
          <w:p w:rsidR="00121AF7" w:rsidRPr="00121AF7" w:rsidRDefault="00121AF7" w:rsidP="00121AF7">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 внесении изменения в решение № 23 от 23.10.2015 Рыбинского сельского Совета депутатов «</w:t>
            </w:r>
            <w:r w:rsidRPr="00121AF7">
              <w:rPr>
                <w:rFonts w:ascii="Times New Roman" w:eastAsia="Calibri" w:hAnsi="Times New Roman" w:cs="Times New Roman"/>
                <w:sz w:val="28"/>
                <w:szCs w:val="28"/>
                <w:lang w:eastAsia="ru-RU"/>
              </w:rPr>
              <w:t>Об утверждении Положения о порядке владения, пользования и распоряжения имуществом, находящимся в муниципальной собственности муниципального образования Рыбинский сельсовет Каменского района Алтайского края</w:t>
            </w:r>
            <w:r>
              <w:rPr>
                <w:rFonts w:ascii="Times New Roman" w:eastAsia="Calibri" w:hAnsi="Times New Roman" w:cs="Times New Roman"/>
                <w:sz w:val="28"/>
                <w:szCs w:val="28"/>
                <w:lang w:eastAsia="ru-RU"/>
              </w:rPr>
              <w:t>»</w:t>
            </w:r>
          </w:p>
        </w:tc>
      </w:tr>
    </w:tbl>
    <w:p w:rsidR="00121AF7" w:rsidRPr="00121AF7" w:rsidRDefault="00121AF7" w:rsidP="00121AF7">
      <w:pPr>
        <w:spacing w:after="0" w:line="240" w:lineRule="auto"/>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 xml:space="preserve">      </w:t>
      </w:r>
    </w:p>
    <w:p w:rsidR="007B7658" w:rsidRDefault="007B7658" w:rsidP="007B7658">
      <w:pPr>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со ст. 16</w:t>
      </w:r>
      <w:r w:rsidRPr="00283423">
        <w:rPr>
          <w:rFonts w:ascii="Times New Roman" w:hAnsi="Times New Roman"/>
          <w:sz w:val="28"/>
          <w:szCs w:val="28"/>
        </w:rPr>
        <w:t xml:space="preserve"> Федерального закона </w:t>
      </w:r>
      <w:hyperlink r:id="rId5" w:history="1">
        <w:r w:rsidRPr="00283423">
          <w:rPr>
            <w:rFonts w:ascii="Times New Roman" w:hAnsi="Times New Roman"/>
            <w:sz w:val="28"/>
            <w:szCs w:val="28"/>
          </w:rPr>
          <w:t>от 20.03.2025 № 33-ФЗ</w:t>
        </w:r>
      </w:hyperlink>
      <w:r w:rsidRPr="00283423">
        <w:rPr>
          <w:rFonts w:ascii="Times New Roman" w:hAnsi="Times New Roman"/>
          <w:sz w:val="28"/>
          <w:szCs w:val="28"/>
        </w:rPr>
        <w:t xml:space="preserve"> «Об общих принципах организации местного самоуправления в единой системе публичной власти», руководствуясь </w:t>
      </w:r>
      <w:hyperlink r:id="rId6" w:history="1">
        <w:r w:rsidRPr="00283423">
          <w:rPr>
            <w:rFonts w:ascii="Times New Roman" w:hAnsi="Times New Roman"/>
            <w:sz w:val="28"/>
            <w:szCs w:val="28"/>
          </w:rPr>
          <w:t>Уставом</w:t>
        </w:r>
      </w:hyperlink>
      <w:r w:rsidRPr="00283423">
        <w:rPr>
          <w:rFonts w:ascii="Times New Roman" w:hAnsi="Times New Roman"/>
          <w:sz w:val="28"/>
          <w:szCs w:val="28"/>
        </w:rPr>
        <w:t xml:space="preserve"> муниципального образования </w:t>
      </w:r>
      <w:r>
        <w:rPr>
          <w:rFonts w:ascii="Times New Roman" w:hAnsi="Times New Roman"/>
          <w:sz w:val="28"/>
          <w:szCs w:val="28"/>
        </w:rPr>
        <w:t>сельское поселение Рыбинский сельсовет Каменского</w:t>
      </w:r>
      <w:r w:rsidRPr="00283423">
        <w:rPr>
          <w:rFonts w:ascii="Times New Roman" w:hAnsi="Times New Roman"/>
          <w:sz w:val="28"/>
          <w:szCs w:val="28"/>
        </w:rPr>
        <w:t xml:space="preserve"> района</w:t>
      </w:r>
      <w:r>
        <w:rPr>
          <w:rFonts w:ascii="Times New Roman" w:hAnsi="Times New Roman"/>
          <w:sz w:val="28"/>
          <w:szCs w:val="28"/>
        </w:rPr>
        <w:t xml:space="preserve"> Алтайского края,</w:t>
      </w:r>
      <w:r w:rsidRPr="00283423">
        <w:rPr>
          <w:rFonts w:ascii="Times New Roman" w:hAnsi="Times New Roman"/>
          <w:sz w:val="28"/>
          <w:szCs w:val="28"/>
        </w:rPr>
        <w:t xml:space="preserve"> </w:t>
      </w:r>
      <w:r>
        <w:rPr>
          <w:rFonts w:ascii="Times New Roman" w:hAnsi="Times New Roman"/>
          <w:sz w:val="28"/>
          <w:szCs w:val="28"/>
        </w:rPr>
        <w:t>Рыбинский</w:t>
      </w:r>
      <w:r w:rsidRPr="00283423">
        <w:rPr>
          <w:rFonts w:ascii="Times New Roman" w:hAnsi="Times New Roman"/>
          <w:sz w:val="28"/>
          <w:szCs w:val="28"/>
        </w:rPr>
        <w:t xml:space="preserve"> </w:t>
      </w:r>
    </w:p>
    <w:p w:rsidR="007B7658" w:rsidRPr="00283423" w:rsidRDefault="00544015" w:rsidP="007B7658">
      <w:pPr>
        <w:spacing w:after="0" w:line="240" w:lineRule="auto"/>
        <w:ind w:firstLine="709"/>
        <w:jc w:val="both"/>
        <w:rPr>
          <w:rFonts w:ascii="Times New Roman" w:hAnsi="Times New Roman"/>
          <w:sz w:val="28"/>
          <w:szCs w:val="28"/>
        </w:rPr>
      </w:pPr>
      <w:r>
        <w:rPr>
          <w:rFonts w:ascii="Times New Roman" w:hAnsi="Times New Roman"/>
          <w:sz w:val="28"/>
          <w:szCs w:val="28"/>
        </w:rPr>
        <w:t>сельский Совет</w:t>
      </w:r>
      <w:r w:rsidR="007B7658" w:rsidRPr="00283423">
        <w:rPr>
          <w:rFonts w:ascii="Times New Roman" w:hAnsi="Times New Roman"/>
          <w:sz w:val="28"/>
          <w:szCs w:val="28"/>
        </w:rPr>
        <w:t xml:space="preserve"> депутатов Р</w:t>
      </w:r>
      <w:r w:rsidR="007B7658">
        <w:rPr>
          <w:rFonts w:ascii="Times New Roman" w:hAnsi="Times New Roman"/>
          <w:sz w:val="28"/>
          <w:szCs w:val="28"/>
        </w:rPr>
        <w:t xml:space="preserve"> </w:t>
      </w:r>
      <w:r w:rsidR="007B7658" w:rsidRPr="00283423">
        <w:rPr>
          <w:rFonts w:ascii="Times New Roman" w:hAnsi="Times New Roman"/>
          <w:sz w:val="28"/>
          <w:szCs w:val="28"/>
        </w:rPr>
        <w:t>Е</w:t>
      </w:r>
      <w:r w:rsidR="007B7658">
        <w:rPr>
          <w:rFonts w:ascii="Times New Roman" w:hAnsi="Times New Roman"/>
          <w:sz w:val="28"/>
          <w:szCs w:val="28"/>
        </w:rPr>
        <w:t xml:space="preserve"> </w:t>
      </w:r>
      <w:r w:rsidR="007B7658" w:rsidRPr="00283423">
        <w:rPr>
          <w:rFonts w:ascii="Times New Roman" w:hAnsi="Times New Roman"/>
          <w:sz w:val="28"/>
          <w:szCs w:val="28"/>
        </w:rPr>
        <w:t>Ш</w:t>
      </w:r>
      <w:r w:rsidR="007B7658">
        <w:rPr>
          <w:rFonts w:ascii="Times New Roman" w:hAnsi="Times New Roman"/>
          <w:sz w:val="28"/>
          <w:szCs w:val="28"/>
        </w:rPr>
        <w:t xml:space="preserve"> </w:t>
      </w:r>
      <w:r w:rsidR="007B7658" w:rsidRPr="00283423">
        <w:rPr>
          <w:rFonts w:ascii="Times New Roman" w:hAnsi="Times New Roman"/>
          <w:sz w:val="28"/>
          <w:szCs w:val="28"/>
        </w:rPr>
        <w:t>И</w:t>
      </w:r>
      <w:r w:rsidR="007B7658">
        <w:rPr>
          <w:rFonts w:ascii="Times New Roman" w:hAnsi="Times New Roman"/>
          <w:sz w:val="28"/>
          <w:szCs w:val="28"/>
        </w:rPr>
        <w:t xml:space="preserve"> </w:t>
      </w:r>
      <w:r w:rsidR="007B7658" w:rsidRPr="00283423">
        <w:rPr>
          <w:rFonts w:ascii="Times New Roman" w:hAnsi="Times New Roman"/>
          <w:sz w:val="28"/>
          <w:szCs w:val="28"/>
        </w:rPr>
        <w:t>Л:</w:t>
      </w:r>
    </w:p>
    <w:p w:rsidR="007B7658" w:rsidRDefault="007B7658" w:rsidP="007B7658">
      <w:pPr>
        <w:spacing w:after="0" w:line="240" w:lineRule="auto"/>
        <w:ind w:firstLine="709"/>
        <w:jc w:val="both"/>
        <w:rPr>
          <w:rFonts w:ascii="Times New Roman" w:eastAsia="Calibri" w:hAnsi="Times New Roman" w:cs="Times New Roman"/>
          <w:sz w:val="28"/>
          <w:szCs w:val="28"/>
          <w:lang w:eastAsia="ru-RU"/>
        </w:rPr>
      </w:pPr>
    </w:p>
    <w:p w:rsidR="007B7658" w:rsidRDefault="00340E04" w:rsidP="00340E04">
      <w:pPr>
        <w:spacing w:after="0" w:line="240" w:lineRule="auto"/>
        <w:ind w:firstLine="709"/>
        <w:jc w:val="both"/>
        <w:rPr>
          <w:rFonts w:ascii="Times New Roman" w:eastAsia="Calibri" w:hAnsi="Times New Roman" w:cs="Times New Roman"/>
          <w:sz w:val="28"/>
          <w:szCs w:val="28"/>
          <w:lang w:eastAsia="ru-RU"/>
        </w:rPr>
      </w:pPr>
      <w:r w:rsidRPr="00533A3A">
        <w:rPr>
          <w:rFonts w:ascii="Times New Roman" w:eastAsia="Calibri" w:hAnsi="Times New Roman" w:cs="Times New Roman"/>
          <w:b/>
          <w:sz w:val="28"/>
          <w:szCs w:val="28"/>
          <w:lang w:eastAsia="ru-RU"/>
        </w:rPr>
        <w:t>1</w:t>
      </w:r>
      <w:r>
        <w:rPr>
          <w:rFonts w:ascii="Times New Roman" w:eastAsia="Calibri" w:hAnsi="Times New Roman" w:cs="Times New Roman"/>
          <w:sz w:val="28"/>
          <w:szCs w:val="28"/>
          <w:lang w:eastAsia="ru-RU"/>
        </w:rPr>
        <w:t>. Удовлетворить протест Каменской межрайонной прокуратуры № 02-71-2026/11 от 06.02.2026.</w:t>
      </w:r>
    </w:p>
    <w:p w:rsidR="00340E04" w:rsidRDefault="00340E04" w:rsidP="00340E04">
      <w:pPr>
        <w:spacing w:after="0" w:line="240" w:lineRule="auto"/>
        <w:ind w:firstLine="705"/>
        <w:jc w:val="both"/>
        <w:rPr>
          <w:rFonts w:ascii="Times New Roman" w:eastAsia="Calibri" w:hAnsi="Times New Roman" w:cs="Times New Roman"/>
          <w:sz w:val="28"/>
          <w:szCs w:val="28"/>
          <w:lang w:eastAsia="ru-RU"/>
        </w:rPr>
      </w:pPr>
      <w:r w:rsidRPr="00533A3A">
        <w:rPr>
          <w:rFonts w:ascii="Times New Roman" w:eastAsia="Calibri" w:hAnsi="Times New Roman" w:cs="Times New Roman"/>
          <w:b/>
          <w:sz w:val="28"/>
          <w:szCs w:val="28"/>
          <w:lang w:eastAsia="ru-RU"/>
        </w:rPr>
        <w:t>2</w:t>
      </w:r>
      <w:r>
        <w:rPr>
          <w:rFonts w:ascii="Times New Roman" w:eastAsia="Calibri" w:hAnsi="Times New Roman" w:cs="Times New Roman"/>
          <w:sz w:val="28"/>
          <w:szCs w:val="28"/>
          <w:lang w:eastAsia="ru-RU"/>
        </w:rPr>
        <w:t xml:space="preserve">. </w:t>
      </w:r>
      <w:r w:rsidR="007B7658" w:rsidRPr="00340E04">
        <w:rPr>
          <w:rFonts w:ascii="Times New Roman" w:eastAsia="Calibri" w:hAnsi="Times New Roman" w:cs="Times New Roman"/>
          <w:sz w:val="28"/>
          <w:szCs w:val="28"/>
          <w:lang w:eastAsia="ru-RU"/>
        </w:rPr>
        <w:t xml:space="preserve">Внести изменения и дополнения в </w:t>
      </w:r>
      <w:r>
        <w:rPr>
          <w:rFonts w:ascii="Times New Roman" w:eastAsia="Calibri" w:hAnsi="Times New Roman" w:cs="Times New Roman"/>
          <w:sz w:val="28"/>
          <w:szCs w:val="28"/>
          <w:lang w:eastAsia="ru-RU"/>
        </w:rPr>
        <w:t>«</w:t>
      </w:r>
      <w:hyperlink r:id="rId7" w:anchor="sub_1000#sub_1000" w:history="1">
        <w:r w:rsidR="00121AF7" w:rsidRPr="00340E04">
          <w:rPr>
            <w:rFonts w:ascii="Times New Roman" w:eastAsia="Calibri" w:hAnsi="Times New Roman" w:cs="Times New Roman"/>
            <w:color w:val="0000FF"/>
            <w:sz w:val="28"/>
            <w:szCs w:val="28"/>
            <w:u w:val="single"/>
            <w:lang w:eastAsia="ru-RU"/>
          </w:rPr>
          <w:t>Положение</w:t>
        </w:r>
      </w:hyperlink>
      <w:r w:rsidR="00121AF7" w:rsidRPr="00340E04">
        <w:rPr>
          <w:rFonts w:ascii="Times New Roman" w:eastAsia="Calibri" w:hAnsi="Times New Roman" w:cs="Times New Roman"/>
          <w:sz w:val="28"/>
          <w:szCs w:val="28"/>
          <w:lang w:eastAsia="ru-RU"/>
        </w:rPr>
        <w:t xml:space="preserve"> о порядке владения, пользования и распоряжения имуществом, находящимся в муниципальной собственности муниципального образования Рыбинский сельсовет Каменского района Алтайского края</w:t>
      </w:r>
      <w:r>
        <w:rPr>
          <w:rFonts w:ascii="Times New Roman" w:eastAsia="Calibri" w:hAnsi="Times New Roman" w:cs="Times New Roman"/>
          <w:sz w:val="28"/>
          <w:szCs w:val="28"/>
          <w:lang w:eastAsia="ru-RU"/>
        </w:rPr>
        <w:t>»</w:t>
      </w:r>
      <w:r w:rsidR="00121AF7" w:rsidRPr="00340E0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w:t>
      </w:r>
    </w:p>
    <w:p w:rsidR="00340E04" w:rsidRPr="00121AF7" w:rsidRDefault="00340E04" w:rsidP="00340E04">
      <w:pPr>
        <w:spacing w:after="0" w:line="240" w:lineRule="auto"/>
        <w:ind w:firstLine="720"/>
        <w:jc w:val="both"/>
        <w:rPr>
          <w:rFonts w:ascii="Times New Roman" w:eastAsia="Calibri" w:hAnsi="Times New Roman" w:cs="Times New Roman"/>
          <w:sz w:val="28"/>
          <w:szCs w:val="28"/>
          <w:lang w:eastAsia="ru-RU"/>
        </w:rPr>
      </w:pPr>
      <w:r w:rsidRPr="00B412E4">
        <w:rPr>
          <w:rFonts w:ascii="Times New Roman" w:eastAsia="Calibri" w:hAnsi="Times New Roman" w:cs="Times New Roman"/>
          <w:b/>
          <w:sz w:val="28"/>
          <w:szCs w:val="28"/>
          <w:lang w:eastAsia="ru-RU"/>
        </w:rPr>
        <w:t xml:space="preserve">- Пункт </w:t>
      </w:r>
      <w:r w:rsidRPr="00121AF7">
        <w:rPr>
          <w:rFonts w:ascii="Times New Roman" w:eastAsia="Calibri" w:hAnsi="Times New Roman" w:cs="Times New Roman"/>
          <w:b/>
          <w:sz w:val="28"/>
          <w:szCs w:val="28"/>
          <w:lang w:eastAsia="ru-RU"/>
        </w:rPr>
        <w:t>2.3</w:t>
      </w:r>
      <w:r w:rsidRPr="00121AF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читать в следующей редакции</w:t>
      </w:r>
      <w:r w:rsidRPr="00121AF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w:t>
      </w:r>
      <w:r w:rsidRPr="00121AF7">
        <w:rPr>
          <w:rFonts w:ascii="Times New Roman" w:eastAsia="Calibri" w:hAnsi="Times New Roman" w:cs="Times New Roman"/>
          <w:sz w:val="28"/>
          <w:szCs w:val="28"/>
          <w:lang w:eastAsia="ru-RU"/>
        </w:rPr>
        <w:t>Администрация сельсовета - орган, уполномоченный по управлению и распоряжению имуществом (далее – Администрация сельсовета):</w:t>
      </w:r>
    </w:p>
    <w:p w:rsidR="00340E04" w:rsidRPr="00121AF7" w:rsidRDefault="00340E04" w:rsidP="00340E0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 xml:space="preserve">- ведет реестр муниципального имущества в порядке, установленном приказом </w:t>
      </w:r>
      <w:r w:rsidRPr="00A77005">
        <w:rPr>
          <w:rFonts w:ascii="Times New Roman" w:eastAsia="Calibri" w:hAnsi="Times New Roman" w:cs="Times New Roman"/>
          <w:sz w:val="28"/>
          <w:szCs w:val="28"/>
          <w:lang w:eastAsia="ru-RU"/>
        </w:rPr>
        <w:t>Минфина России</w:t>
      </w:r>
      <w:r w:rsidRPr="00121AF7">
        <w:rPr>
          <w:rFonts w:ascii="Times New Roman" w:eastAsia="Calibri" w:hAnsi="Times New Roman" w:cs="Times New Roman"/>
          <w:sz w:val="28"/>
          <w:szCs w:val="28"/>
          <w:lang w:eastAsia="ru-RU"/>
        </w:rPr>
        <w:t xml:space="preserve"> от </w:t>
      </w:r>
      <w:r w:rsidRPr="00A77005">
        <w:rPr>
          <w:rFonts w:ascii="Times New Roman" w:eastAsia="Calibri" w:hAnsi="Times New Roman" w:cs="Times New Roman"/>
          <w:sz w:val="28"/>
          <w:szCs w:val="28"/>
          <w:lang w:eastAsia="ru-RU"/>
        </w:rPr>
        <w:t>10</w:t>
      </w:r>
      <w:r w:rsidRPr="00121AF7">
        <w:rPr>
          <w:rFonts w:ascii="Times New Roman" w:eastAsia="Calibri" w:hAnsi="Times New Roman" w:cs="Times New Roman"/>
          <w:sz w:val="28"/>
          <w:szCs w:val="28"/>
          <w:lang w:eastAsia="ru-RU"/>
        </w:rPr>
        <w:t>.</w:t>
      </w:r>
      <w:r w:rsidRPr="00A77005">
        <w:rPr>
          <w:rFonts w:ascii="Times New Roman" w:eastAsia="Calibri" w:hAnsi="Times New Roman" w:cs="Times New Roman"/>
          <w:sz w:val="28"/>
          <w:szCs w:val="28"/>
          <w:lang w:eastAsia="ru-RU"/>
        </w:rPr>
        <w:t>1</w:t>
      </w:r>
      <w:r w:rsidRPr="00121AF7">
        <w:rPr>
          <w:rFonts w:ascii="Times New Roman" w:eastAsia="Calibri" w:hAnsi="Times New Roman" w:cs="Times New Roman"/>
          <w:sz w:val="28"/>
          <w:szCs w:val="28"/>
          <w:lang w:eastAsia="ru-RU"/>
        </w:rPr>
        <w:t>0.</w:t>
      </w:r>
      <w:r w:rsidRPr="00A77005">
        <w:rPr>
          <w:rFonts w:ascii="Times New Roman" w:eastAsia="Calibri" w:hAnsi="Times New Roman" w:cs="Times New Roman"/>
          <w:sz w:val="28"/>
          <w:szCs w:val="28"/>
          <w:lang w:eastAsia="ru-RU"/>
        </w:rPr>
        <w:t>2023</w:t>
      </w:r>
      <w:r w:rsidRPr="00121AF7">
        <w:rPr>
          <w:rFonts w:ascii="Times New Roman" w:eastAsia="Calibri" w:hAnsi="Times New Roman" w:cs="Times New Roman"/>
          <w:sz w:val="28"/>
          <w:szCs w:val="28"/>
          <w:lang w:eastAsia="ru-RU"/>
        </w:rPr>
        <w:t xml:space="preserve"> № </w:t>
      </w:r>
      <w:r w:rsidRPr="00A77005">
        <w:rPr>
          <w:rFonts w:ascii="Times New Roman" w:eastAsia="Calibri" w:hAnsi="Times New Roman" w:cs="Times New Roman"/>
          <w:sz w:val="28"/>
          <w:szCs w:val="28"/>
          <w:lang w:eastAsia="ru-RU"/>
        </w:rPr>
        <w:t>163н</w:t>
      </w:r>
      <w:r w:rsidRPr="00121AF7">
        <w:rPr>
          <w:rFonts w:ascii="Times New Roman" w:eastAsia="Calibri" w:hAnsi="Times New Roman" w:cs="Times New Roman"/>
          <w:sz w:val="28"/>
          <w:szCs w:val="28"/>
          <w:lang w:eastAsia="ru-RU"/>
        </w:rPr>
        <w:t xml:space="preserve"> при этом в реестре муниципальной собственности учитывается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находящееся в муниципальной собственности, балансовой стоимостью более 100 тыс. рублей, а также особо ценное движимое имущество, закрепленное за </w:t>
      </w:r>
      <w:r w:rsidR="00A77005" w:rsidRPr="00A77005">
        <w:rPr>
          <w:rFonts w:ascii="Times New Roman" w:eastAsia="Calibri" w:hAnsi="Times New Roman" w:cs="Times New Roman"/>
          <w:sz w:val="28"/>
          <w:szCs w:val="28"/>
          <w:lang w:eastAsia="ru-RU"/>
        </w:rPr>
        <w:t>бюджетным</w:t>
      </w:r>
      <w:r w:rsidRPr="00121AF7">
        <w:rPr>
          <w:rFonts w:ascii="Times New Roman" w:eastAsia="Calibri" w:hAnsi="Times New Roman" w:cs="Times New Roman"/>
          <w:sz w:val="28"/>
          <w:szCs w:val="28"/>
          <w:lang w:eastAsia="ru-RU"/>
        </w:rPr>
        <w:t xml:space="preserve"> муниципальным учреждени</w:t>
      </w:r>
      <w:r w:rsidR="00A77005" w:rsidRPr="00A77005">
        <w:rPr>
          <w:rFonts w:ascii="Times New Roman" w:eastAsia="Calibri" w:hAnsi="Times New Roman" w:cs="Times New Roman"/>
          <w:sz w:val="28"/>
          <w:szCs w:val="28"/>
          <w:lang w:eastAsia="ru-RU"/>
        </w:rPr>
        <w:t>е</w:t>
      </w:r>
      <w:r w:rsidRPr="00121AF7">
        <w:rPr>
          <w:rFonts w:ascii="Times New Roman" w:eastAsia="Calibri" w:hAnsi="Times New Roman" w:cs="Times New Roman"/>
          <w:sz w:val="28"/>
          <w:szCs w:val="28"/>
          <w:lang w:eastAsia="ru-RU"/>
        </w:rPr>
        <w:t>м</w:t>
      </w:r>
      <w:r w:rsidR="00A77005">
        <w:rPr>
          <w:rFonts w:ascii="Times New Roman" w:eastAsia="Calibri" w:hAnsi="Times New Roman" w:cs="Times New Roman"/>
          <w:sz w:val="28"/>
          <w:szCs w:val="28"/>
          <w:lang w:eastAsia="ru-RU"/>
        </w:rPr>
        <w:t>, и далее читать по тексту.</w:t>
      </w:r>
    </w:p>
    <w:p w:rsidR="00B412E4" w:rsidRPr="00121AF7" w:rsidRDefault="004C47A7" w:rsidP="004C47A7">
      <w:pPr>
        <w:keepNext/>
        <w:spacing w:after="0" w:line="240" w:lineRule="auto"/>
        <w:ind w:firstLine="709"/>
        <w:jc w:val="both"/>
        <w:outlineLvl w:val="0"/>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lastRenderedPageBreak/>
        <w:t xml:space="preserve">- </w:t>
      </w:r>
      <w:r w:rsidR="00B412E4">
        <w:rPr>
          <w:rFonts w:ascii="Times New Roman" w:eastAsia="Calibri" w:hAnsi="Times New Roman" w:cs="Times New Roman"/>
          <w:b/>
          <w:bCs/>
          <w:sz w:val="28"/>
          <w:szCs w:val="28"/>
          <w:lang w:eastAsia="ru-RU"/>
        </w:rPr>
        <w:t xml:space="preserve">В разделе </w:t>
      </w:r>
      <w:r w:rsidR="00B412E4" w:rsidRPr="00121AF7">
        <w:rPr>
          <w:rFonts w:ascii="Times New Roman" w:eastAsia="Calibri" w:hAnsi="Times New Roman" w:cs="Times New Roman"/>
          <w:b/>
          <w:bCs/>
          <w:sz w:val="28"/>
          <w:szCs w:val="28"/>
          <w:lang w:eastAsia="ru-RU"/>
        </w:rPr>
        <w:t>3. Управление муниципальным имуществом, переданным муниципальным предприятиям</w:t>
      </w:r>
      <w:r>
        <w:rPr>
          <w:rFonts w:ascii="Times New Roman" w:eastAsia="Calibri" w:hAnsi="Times New Roman" w:cs="Times New Roman"/>
          <w:b/>
          <w:bCs/>
          <w:sz w:val="28"/>
          <w:szCs w:val="28"/>
          <w:lang w:eastAsia="ru-RU"/>
        </w:rPr>
        <w:t xml:space="preserve"> изменить нумерацию пунктов</w:t>
      </w:r>
      <w:r w:rsidR="00661528">
        <w:rPr>
          <w:rFonts w:ascii="Times New Roman" w:eastAsia="Calibri" w:hAnsi="Times New Roman" w:cs="Times New Roman"/>
          <w:b/>
          <w:bCs/>
          <w:sz w:val="28"/>
          <w:szCs w:val="28"/>
          <w:lang w:eastAsia="ru-RU"/>
        </w:rPr>
        <w:t xml:space="preserve"> и читать в следующей редакции</w:t>
      </w:r>
      <w:r>
        <w:rPr>
          <w:rFonts w:ascii="Times New Roman" w:eastAsia="Calibri" w:hAnsi="Times New Roman" w:cs="Times New Roman"/>
          <w:b/>
          <w:bCs/>
          <w:sz w:val="28"/>
          <w:szCs w:val="28"/>
          <w:lang w:eastAsia="ru-RU"/>
        </w:rPr>
        <w:t>:</w:t>
      </w:r>
    </w:p>
    <w:p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3.1.  Администрация сельсовета закрепляет за муниципальными предприятиями муниципальное имущество на праве хозяйственного ведения.</w:t>
      </w:r>
    </w:p>
    <w:p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Право на имущество, переданное муниципальному предприятию, возникает с момента передачи такого имущества муниципальному предприятию, если иное не предусмотрено федеральным законом или не установлено распоряжением Администрации сельсовета.</w:t>
      </w:r>
    </w:p>
    <w:p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Муниципальное предприятие пользуется имуществом, переданным ему на праве хозяйственного ведения, в соответствии с целями своей деятельности.</w:t>
      </w:r>
    </w:p>
    <w:p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3.2. Решения о согласовании продажи и иного отчуждения недвижимого имущества, закрепленного на праве хозяйственного ведения за муниципа</w:t>
      </w:r>
      <w:r>
        <w:rPr>
          <w:rFonts w:ascii="Times New Roman" w:eastAsia="Calibri" w:hAnsi="Times New Roman" w:cs="Times New Roman"/>
          <w:sz w:val="28"/>
          <w:szCs w:val="28"/>
          <w:lang w:eastAsia="ru-RU"/>
        </w:rPr>
        <w:t>льным предприятием, принимаются</w:t>
      </w:r>
      <w:r w:rsidR="006B40FA">
        <w:rPr>
          <w:rFonts w:ascii="Times New Roman" w:eastAsia="Calibri" w:hAnsi="Times New Roman" w:cs="Times New Roman"/>
          <w:sz w:val="28"/>
          <w:szCs w:val="28"/>
          <w:lang w:eastAsia="ru-RU"/>
        </w:rPr>
        <w:t xml:space="preserve"> Рыбинским сельским Советом </w:t>
      </w:r>
      <w:bookmarkStart w:id="0" w:name="_GoBack"/>
      <w:bookmarkEnd w:id="0"/>
      <w:r w:rsidRPr="00121AF7">
        <w:rPr>
          <w:rFonts w:ascii="Times New Roman" w:eastAsia="Calibri" w:hAnsi="Times New Roman" w:cs="Times New Roman"/>
          <w:sz w:val="28"/>
          <w:szCs w:val="28"/>
          <w:lang w:eastAsia="ru-RU"/>
        </w:rPr>
        <w:t>депутатов.</w:t>
      </w:r>
    </w:p>
    <w:p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 xml:space="preserve">Муниципальное </w:t>
      </w:r>
      <w:r w:rsidR="00912079">
        <w:rPr>
          <w:rFonts w:ascii="Times New Roman" w:eastAsia="Calibri" w:hAnsi="Times New Roman" w:cs="Times New Roman"/>
          <w:sz w:val="28"/>
          <w:szCs w:val="28"/>
          <w:lang w:eastAsia="ru-RU"/>
        </w:rPr>
        <w:t>предприятие</w:t>
      </w:r>
      <w:r w:rsidRPr="00121AF7">
        <w:rPr>
          <w:rFonts w:ascii="Times New Roman" w:eastAsia="Calibri" w:hAnsi="Times New Roman" w:cs="Times New Roman"/>
          <w:sz w:val="28"/>
          <w:szCs w:val="28"/>
          <w:lang w:eastAsia="ru-RU"/>
        </w:rPr>
        <w:t xml:space="preserve"> распоряжается движимым имуществом, принадлежащим ему на праве хозяйственного ведения самостоятельно, за исключением случаев, установленных законодательством Российской Федерации, Алтайского края и решениями Рыбинского сельского Совета депутатов.</w:t>
      </w:r>
    </w:p>
    <w:p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Движимым и недвижимым имуществом учреждения распоряжается только в пределах, не лишающих его возможности осуществлять деятельность, цели, предмет и виды которой определены уставом муниципального предприятия.</w:t>
      </w:r>
    </w:p>
    <w:p w:rsidR="00B412E4" w:rsidRPr="00121AF7" w:rsidRDefault="004C47A7" w:rsidP="00B412E4">
      <w:pPr>
        <w:spacing w:after="0" w:line="240" w:lineRule="auto"/>
        <w:ind w:firstLine="72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3.3. </w:t>
      </w:r>
      <w:r w:rsidR="00B412E4" w:rsidRPr="00121AF7">
        <w:rPr>
          <w:rFonts w:ascii="Times New Roman" w:eastAsia="Calibri" w:hAnsi="Times New Roman" w:cs="Times New Roman"/>
          <w:sz w:val="28"/>
          <w:szCs w:val="28"/>
          <w:lang w:eastAsia="ru-RU"/>
        </w:rPr>
        <w:t>Муниципальное предприятие не вправе сдавать в аренду, отдавать в залог, вносить в качестве вклада в уставный (складочный) капитал хозяйственных обществ и товариществ принадлежащее ему недвижимое имущество, совершать крупные сделки,  сделки, в совершении которых имеется заинтересованность руководителя муниципального предприятия, сделки, связанные с предоставлением займов, поручительств, получением банковских гарантий, с иными обременениями, уступкой требований, переводом долга, а также заключать договоры простого товарищества без письменного согласия Администрации сельсовета. Уставом муниципального предприятия могут быть предусмотрены виды и (или) размер иных сделок, совершение которых не может осуществляться без согласия учредителя (учредителей) и (или) иных лиц.</w:t>
      </w:r>
    </w:p>
    <w:p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3.4. Муниципальное предприятие обязано ежегодно не позднее 30 апреля года, следующего за отчетным периодом, после уплаты налогов и иных обязательных платежей, перечислять 10% от прибыли, остающейся в его распоряжении, в бюджет сельсовета.</w:t>
      </w:r>
    </w:p>
    <w:p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Порядок исчисления и уплаты в бюджет сельсовета прибыли муниципального предприятия, остающейся после уплаты налогов и иных обязательных платежей, определяется постановлением Администрации сельсовета.</w:t>
      </w:r>
    </w:p>
    <w:p w:rsidR="00B412E4" w:rsidRPr="00121AF7" w:rsidRDefault="00B412E4" w:rsidP="00B412E4">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lastRenderedPageBreak/>
        <w:t>3.5. Муниципальное имущество может передаваться муниципальным предприяти</w:t>
      </w:r>
      <w:r w:rsidR="00912079">
        <w:rPr>
          <w:rFonts w:ascii="Times New Roman" w:eastAsia="Calibri" w:hAnsi="Times New Roman" w:cs="Times New Roman"/>
          <w:sz w:val="28"/>
          <w:szCs w:val="28"/>
          <w:lang w:eastAsia="ru-RU"/>
        </w:rPr>
        <w:t>я</w:t>
      </w:r>
      <w:r w:rsidRPr="00121AF7">
        <w:rPr>
          <w:rFonts w:ascii="Times New Roman" w:eastAsia="Calibri" w:hAnsi="Times New Roman" w:cs="Times New Roman"/>
          <w:sz w:val="28"/>
          <w:szCs w:val="28"/>
          <w:lang w:eastAsia="ru-RU"/>
        </w:rPr>
        <w:t>м Администрацией сельсовета по договорам аренды, безвозмездного пользования.</w:t>
      </w:r>
    </w:p>
    <w:p w:rsidR="00972A09" w:rsidRPr="00121AF7" w:rsidRDefault="00972A09" w:rsidP="00972A09">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Раздел </w:t>
      </w:r>
      <w:r w:rsidRPr="00121AF7">
        <w:rPr>
          <w:rFonts w:ascii="Times New Roman" w:eastAsia="Calibri" w:hAnsi="Times New Roman" w:cs="Times New Roman"/>
          <w:b/>
          <w:sz w:val="28"/>
          <w:szCs w:val="28"/>
          <w:lang w:eastAsia="ru-RU"/>
        </w:rPr>
        <w:t>4. Управление муниципальным имуществом, закрепленным за муниципальными учреждениями, иными органами местного самоуправления</w:t>
      </w:r>
      <w:r>
        <w:rPr>
          <w:rFonts w:ascii="Times New Roman" w:eastAsia="Calibri" w:hAnsi="Times New Roman" w:cs="Times New Roman"/>
          <w:b/>
          <w:sz w:val="28"/>
          <w:szCs w:val="28"/>
          <w:lang w:eastAsia="ru-RU"/>
        </w:rPr>
        <w:t xml:space="preserve"> читать в следующей нумерации:</w:t>
      </w:r>
    </w:p>
    <w:p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4.1. Создание, реорганизация, изменение типа и ликвидация муниципальных учреждений осуществляется в порядке, утверждаемом постановлением Администрации сельсовета. Муниципальное имущество закрепляется за муниципальными учреждениями и иными органами местного самоу</w:t>
      </w:r>
      <w:r w:rsidR="00C255C7">
        <w:rPr>
          <w:rFonts w:ascii="Times New Roman" w:eastAsia="Calibri" w:hAnsi="Times New Roman" w:cs="Times New Roman"/>
          <w:sz w:val="28"/>
          <w:szCs w:val="28"/>
          <w:lang w:eastAsia="ru-RU"/>
        </w:rPr>
        <w:t>правления (далее - учреждения),</w:t>
      </w:r>
      <w:r w:rsidRPr="00121AF7">
        <w:rPr>
          <w:rFonts w:ascii="Times New Roman" w:eastAsia="Calibri" w:hAnsi="Times New Roman" w:cs="Times New Roman"/>
          <w:sz w:val="28"/>
          <w:szCs w:val="28"/>
          <w:lang w:eastAsia="ru-RU"/>
        </w:rPr>
        <w:t xml:space="preserve"> наделенными правами юридического лица, на праве оперативного управления Администрацией сельсовета.</w:t>
      </w:r>
    </w:p>
    <w:p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4.2. Муниципальное автономное учреждение без согласия собственника не вправе распоряжаться недвижимым имуществом и особо ценным движимым имуществом, закрепленными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автономного учреждения на праве оперативного управления, оно вправе распоряжаться самостоятельно, если иное не установлено законом.</w:t>
      </w:r>
    </w:p>
    <w:p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4.3. Муниципальное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бюджетного учреждения на праве оперативного управления, оно вправе распоряжаться самостоятельно, если иное не установлено законом.</w:t>
      </w:r>
    </w:p>
    <w:p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4.4. Муниципальное казенное учреждение не вправе отчуждать либо иным способом распоряжаться имуществом без согласия собственника имущества.</w:t>
      </w:r>
    </w:p>
    <w:p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4.5. Собственник имущества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на приобретение этого имущества. Имуществом, изъятым у учреждения, собственник вправе распорядиться по своему усмотрению. Муниципальное имущество изымается из оперативного управления учреждений Администрацией сельсовета.</w:t>
      </w:r>
    </w:p>
    <w:p w:rsidR="00972A09" w:rsidRPr="00121AF7" w:rsidRDefault="00972A09" w:rsidP="00972A09">
      <w:pPr>
        <w:spacing w:after="0" w:line="240" w:lineRule="auto"/>
        <w:ind w:firstLine="720"/>
        <w:jc w:val="both"/>
        <w:rPr>
          <w:rFonts w:ascii="Times New Roman" w:eastAsia="Calibri" w:hAnsi="Times New Roman" w:cs="Times New Roman"/>
          <w:sz w:val="28"/>
          <w:szCs w:val="28"/>
          <w:lang w:eastAsia="ru-RU"/>
        </w:rPr>
      </w:pPr>
      <w:r w:rsidRPr="00121AF7">
        <w:rPr>
          <w:rFonts w:ascii="Times New Roman" w:eastAsia="Calibri" w:hAnsi="Times New Roman" w:cs="Times New Roman"/>
          <w:sz w:val="28"/>
          <w:szCs w:val="28"/>
          <w:lang w:eastAsia="ru-RU"/>
        </w:rPr>
        <w:t>4.</w:t>
      </w:r>
      <w:r>
        <w:rPr>
          <w:rFonts w:ascii="Times New Roman" w:eastAsia="Calibri" w:hAnsi="Times New Roman" w:cs="Times New Roman"/>
          <w:sz w:val="28"/>
          <w:szCs w:val="28"/>
          <w:lang w:eastAsia="ru-RU"/>
        </w:rPr>
        <w:t>6</w:t>
      </w:r>
      <w:r w:rsidRPr="00121AF7">
        <w:rPr>
          <w:rFonts w:ascii="Times New Roman" w:eastAsia="Calibri" w:hAnsi="Times New Roman" w:cs="Times New Roman"/>
          <w:sz w:val="28"/>
          <w:szCs w:val="28"/>
          <w:lang w:eastAsia="ru-RU"/>
        </w:rPr>
        <w:t>. При переходе права собственности на учреждение как имущественный комплекс к другому лицу за учреждением сохраняется право оперативного управления на закрепленное за ним имущество.</w:t>
      </w:r>
      <w:r w:rsidR="005F3E30">
        <w:rPr>
          <w:rFonts w:ascii="Times New Roman" w:eastAsia="Calibri" w:hAnsi="Times New Roman" w:cs="Times New Roman"/>
          <w:sz w:val="28"/>
          <w:szCs w:val="28"/>
          <w:lang w:eastAsia="ru-RU"/>
        </w:rPr>
        <w:t>»</w:t>
      </w:r>
    </w:p>
    <w:p w:rsidR="00340E04" w:rsidRDefault="00340E04" w:rsidP="00340E04">
      <w:pPr>
        <w:spacing w:after="0" w:line="240" w:lineRule="auto"/>
        <w:ind w:firstLine="705"/>
        <w:jc w:val="both"/>
        <w:rPr>
          <w:rFonts w:ascii="Times New Roman" w:eastAsia="Calibri" w:hAnsi="Times New Roman" w:cs="Times New Roman"/>
          <w:sz w:val="28"/>
          <w:szCs w:val="28"/>
          <w:lang w:eastAsia="ru-RU"/>
        </w:rPr>
      </w:pPr>
    </w:p>
    <w:p w:rsidR="00340E04" w:rsidRPr="004342D7" w:rsidRDefault="00340E04" w:rsidP="00340E04">
      <w:pPr>
        <w:widowControl w:val="0"/>
        <w:spacing w:after="0" w:line="240" w:lineRule="auto"/>
        <w:ind w:firstLine="708"/>
        <w:jc w:val="both"/>
        <w:rPr>
          <w:rFonts w:ascii="Times New Roman" w:hAnsi="Times New Roman"/>
          <w:sz w:val="28"/>
          <w:szCs w:val="28"/>
        </w:rPr>
      </w:pPr>
      <w:r w:rsidRPr="00533A3A">
        <w:rPr>
          <w:rFonts w:ascii="Times New Roman" w:hAnsi="Times New Roman"/>
          <w:b/>
          <w:sz w:val="28"/>
          <w:szCs w:val="28"/>
        </w:rPr>
        <w:t>3</w:t>
      </w:r>
      <w:r w:rsidRPr="00A2773B">
        <w:rPr>
          <w:rFonts w:ascii="Times New Roman" w:hAnsi="Times New Roman"/>
          <w:sz w:val="28"/>
          <w:szCs w:val="28"/>
        </w:rPr>
        <w:t xml:space="preserve">. Опубликовать настоящее решение в сетевом издании на «Официальном сайте Администрации Каменского района Алтайского края» </w:t>
      </w:r>
      <w:hyperlink r:id="rId8" w:history="1">
        <w:r w:rsidR="004342D7" w:rsidRPr="008B52EE">
          <w:rPr>
            <w:rStyle w:val="a4"/>
            <w:rFonts w:ascii="Times New Roman" w:hAnsi="Times New Roman"/>
            <w:sz w:val="28"/>
            <w:szCs w:val="28"/>
            <w:lang w:val="en-US"/>
          </w:rPr>
          <w:t>https</w:t>
        </w:r>
        <w:r w:rsidR="004342D7" w:rsidRPr="008B52EE">
          <w:rPr>
            <w:rStyle w:val="a4"/>
            <w:rFonts w:ascii="Times New Roman" w:hAnsi="Times New Roman"/>
            <w:sz w:val="28"/>
            <w:szCs w:val="28"/>
          </w:rPr>
          <w:t>://</w:t>
        </w:r>
        <w:r w:rsidR="004342D7" w:rsidRPr="008B52EE">
          <w:rPr>
            <w:rStyle w:val="a4"/>
            <w:rFonts w:ascii="Times New Roman" w:hAnsi="Times New Roman"/>
            <w:sz w:val="28"/>
            <w:szCs w:val="28"/>
            <w:lang w:val="en-US"/>
          </w:rPr>
          <w:t>kamenrai</w:t>
        </w:r>
        <w:r w:rsidR="004342D7" w:rsidRPr="008B52EE">
          <w:rPr>
            <w:rStyle w:val="a4"/>
            <w:rFonts w:ascii="Times New Roman" w:hAnsi="Times New Roman"/>
            <w:sz w:val="28"/>
            <w:szCs w:val="28"/>
          </w:rPr>
          <w:t>.</w:t>
        </w:r>
        <w:r w:rsidR="004342D7" w:rsidRPr="008B52EE">
          <w:rPr>
            <w:rStyle w:val="a4"/>
            <w:rFonts w:ascii="Times New Roman" w:hAnsi="Times New Roman"/>
            <w:sz w:val="28"/>
            <w:szCs w:val="28"/>
            <w:lang w:val="en-US"/>
          </w:rPr>
          <w:t>gosuslugi</w:t>
        </w:r>
        <w:r w:rsidR="004342D7" w:rsidRPr="008B52EE">
          <w:rPr>
            <w:rStyle w:val="a4"/>
            <w:rFonts w:ascii="Times New Roman" w:hAnsi="Times New Roman"/>
            <w:sz w:val="28"/>
            <w:szCs w:val="28"/>
          </w:rPr>
          <w:t>.</w:t>
        </w:r>
        <w:r w:rsidR="004342D7" w:rsidRPr="008B52EE">
          <w:rPr>
            <w:rStyle w:val="a4"/>
            <w:rFonts w:ascii="Times New Roman" w:hAnsi="Times New Roman"/>
            <w:sz w:val="28"/>
            <w:szCs w:val="28"/>
            <w:lang w:val="en-US"/>
          </w:rPr>
          <w:t>ru</w:t>
        </w:r>
      </w:hyperlink>
      <w:r w:rsidR="004342D7">
        <w:rPr>
          <w:rFonts w:ascii="Times New Roman" w:hAnsi="Times New Roman"/>
          <w:sz w:val="28"/>
          <w:szCs w:val="28"/>
        </w:rPr>
        <w:t>, сайте Администрации Рыбинского сельсовета.</w:t>
      </w:r>
    </w:p>
    <w:p w:rsidR="00340E04" w:rsidRPr="00A2773B" w:rsidRDefault="00340E04" w:rsidP="00340E04">
      <w:pPr>
        <w:widowControl w:val="0"/>
        <w:spacing w:after="0" w:line="240" w:lineRule="auto"/>
        <w:ind w:firstLine="708"/>
        <w:jc w:val="both"/>
        <w:rPr>
          <w:rFonts w:ascii="Times New Roman" w:hAnsi="Times New Roman"/>
          <w:sz w:val="28"/>
          <w:szCs w:val="28"/>
        </w:rPr>
      </w:pPr>
      <w:r w:rsidRPr="00533A3A">
        <w:rPr>
          <w:rFonts w:ascii="Times New Roman" w:hAnsi="Times New Roman"/>
          <w:b/>
          <w:sz w:val="28"/>
          <w:szCs w:val="28"/>
        </w:rPr>
        <w:t>4</w:t>
      </w:r>
      <w:r w:rsidRPr="00A2773B">
        <w:rPr>
          <w:rFonts w:ascii="Times New Roman" w:hAnsi="Times New Roman"/>
          <w:sz w:val="28"/>
          <w:szCs w:val="28"/>
        </w:rPr>
        <w:t xml:space="preserve">. Контроль о выполнении настоящего решения, возложить на </w:t>
      </w:r>
      <w:r w:rsidRPr="00A2773B">
        <w:rPr>
          <w:rFonts w:ascii="Times New Roman" w:hAnsi="Times New Roman"/>
          <w:sz w:val="28"/>
          <w:szCs w:val="28"/>
        </w:rPr>
        <w:lastRenderedPageBreak/>
        <w:t>постоянную планово-бюджетную комиссию сельского Совета депутатов (председатель Шишкина Ирина Алексеевна).</w:t>
      </w:r>
    </w:p>
    <w:p w:rsidR="00121AF7" w:rsidRPr="00121AF7" w:rsidRDefault="00121AF7" w:rsidP="00340E04">
      <w:pPr>
        <w:spacing w:after="0" w:line="240" w:lineRule="auto"/>
        <w:jc w:val="both"/>
        <w:rPr>
          <w:rFonts w:ascii="Times New Roman" w:eastAsia="Calibri" w:hAnsi="Times New Roman" w:cs="Times New Roman"/>
          <w:sz w:val="28"/>
          <w:szCs w:val="28"/>
          <w:lang w:eastAsia="ru-RU"/>
        </w:rPr>
      </w:pPr>
    </w:p>
    <w:p w:rsidR="00121AF7" w:rsidRPr="00121AF7" w:rsidRDefault="00121AF7" w:rsidP="00121AF7">
      <w:pPr>
        <w:keepNext/>
        <w:spacing w:after="0" w:line="240" w:lineRule="auto"/>
        <w:ind w:firstLine="709"/>
        <w:jc w:val="both"/>
        <w:rPr>
          <w:rFonts w:ascii="Times New Roman" w:eastAsia="Calibri" w:hAnsi="Times New Roman" w:cs="Times New Roman"/>
          <w:sz w:val="28"/>
          <w:szCs w:val="28"/>
          <w:lang w:eastAsia="ru-RU"/>
        </w:rPr>
      </w:pPr>
    </w:p>
    <w:p w:rsidR="00121AF7" w:rsidRPr="00121AF7" w:rsidRDefault="00121AF7" w:rsidP="00121AF7">
      <w:pPr>
        <w:spacing w:after="0" w:line="240" w:lineRule="auto"/>
        <w:rPr>
          <w:rFonts w:ascii="Times New Roman" w:eastAsia="Calibri" w:hAnsi="Times New Roman" w:cs="Times New Roman"/>
          <w:sz w:val="28"/>
          <w:szCs w:val="28"/>
          <w:lang w:eastAsia="ru-RU"/>
        </w:rPr>
      </w:pPr>
    </w:p>
    <w:p w:rsidR="00121AF7" w:rsidRPr="00121AF7" w:rsidRDefault="005F3E30" w:rsidP="00121AF7">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Председатель сельского Совета депутатов                                 Ю.Г. Винокуров</w:t>
      </w:r>
      <w:r w:rsidR="00121AF7" w:rsidRPr="00121AF7">
        <w:rPr>
          <w:rFonts w:ascii="Times New Roman" w:eastAsia="Calibri" w:hAnsi="Times New Roman" w:cs="Times New Roman"/>
          <w:sz w:val="28"/>
          <w:szCs w:val="28"/>
          <w:lang w:eastAsia="ru-RU"/>
        </w:rPr>
        <w:t xml:space="preserve"> </w:t>
      </w:r>
    </w:p>
    <w:p w:rsidR="00121AF7" w:rsidRPr="00121AF7" w:rsidRDefault="00121AF7" w:rsidP="00121AF7">
      <w:pPr>
        <w:spacing w:after="0" w:line="240" w:lineRule="auto"/>
        <w:rPr>
          <w:rFonts w:ascii="Times New Roman" w:eastAsia="Calibri" w:hAnsi="Times New Roman" w:cs="Times New Roman"/>
          <w:sz w:val="28"/>
          <w:szCs w:val="28"/>
          <w:lang w:eastAsia="ru-RU"/>
        </w:rPr>
      </w:pPr>
    </w:p>
    <w:p w:rsidR="00121AF7" w:rsidRPr="00121AF7" w:rsidRDefault="00121AF7" w:rsidP="00121AF7">
      <w:pPr>
        <w:spacing w:after="0" w:line="240" w:lineRule="auto"/>
        <w:rPr>
          <w:rFonts w:ascii="Times New Roman" w:eastAsia="Calibri" w:hAnsi="Times New Roman" w:cs="Times New Roman"/>
          <w:sz w:val="28"/>
          <w:szCs w:val="28"/>
          <w:lang w:eastAsia="ru-RU"/>
        </w:rPr>
      </w:pPr>
    </w:p>
    <w:p w:rsidR="00121AF7" w:rsidRPr="00121AF7" w:rsidRDefault="00121AF7" w:rsidP="00121AF7">
      <w:pPr>
        <w:spacing w:after="0" w:line="240" w:lineRule="auto"/>
        <w:rPr>
          <w:rFonts w:ascii="Times New Roman" w:eastAsia="Calibri" w:hAnsi="Times New Roman" w:cs="Times New Roman"/>
          <w:sz w:val="28"/>
          <w:szCs w:val="28"/>
          <w:lang w:eastAsia="ru-RU"/>
        </w:rPr>
      </w:pPr>
    </w:p>
    <w:p w:rsidR="00121AF7" w:rsidRPr="00121AF7" w:rsidRDefault="00121AF7" w:rsidP="00121AF7">
      <w:pPr>
        <w:spacing w:after="0" w:line="240" w:lineRule="auto"/>
        <w:rPr>
          <w:rFonts w:ascii="Times New Roman" w:eastAsia="Calibri" w:hAnsi="Times New Roman" w:cs="Times New Roman"/>
          <w:sz w:val="28"/>
          <w:szCs w:val="28"/>
          <w:lang w:eastAsia="ru-RU"/>
        </w:rPr>
      </w:pPr>
    </w:p>
    <w:p w:rsidR="00121AF7" w:rsidRPr="00121AF7" w:rsidRDefault="00121AF7" w:rsidP="00121AF7">
      <w:pPr>
        <w:spacing w:after="0" w:line="240" w:lineRule="auto"/>
        <w:rPr>
          <w:rFonts w:ascii="Times New Roman" w:eastAsia="Calibri" w:hAnsi="Times New Roman" w:cs="Times New Roman"/>
          <w:sz w:val="28"/>
          <w:szCs w:val="28"/>
          <w:lang w:eastAsia="ru-RU"/>
        </w:rPr>
      </w:pPr>
    </w:p>
    <w:p w:rsidR="00121AF7" w:rsidRPr="00121AF7" w:rsidRDefault="00121AF7" w:rsidP="00121AF7">
      <w:pPr>
        <w:spacing w:after="0" w:line="240" w:lineRule="auto"/>
        <w:jc w:val="right"/>
        <w:rPr>
          <w:rFonts w:ascii="Times New Roman" w:eastAsia="Calibri" w:hAnsi="Times New Roman" w:cs="Times New Roman"/>
          <w:sz w:val="28"/>
          <w:szCs w:val="28"/>
          <w:lang w:eastAsia="ru-RU"/>
        </w:rPr>
      </w:pPr>
    </w:p>
    <w:sectPr w:rsidR="00121AF7" w:rsidRPr="00121A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01A26"/>
    <w:multiLevelType w:val="hybridMultilevel"/>
    <w:tmpl w:val="130299BC"/>
    <w:lvl w:ilvl="0" w:tplc="856E5F9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885"/>
    <w:rsid w:val="00121AF7"/>
    <w:rsid w:val="00340E04"/>
    <w:rsid w:val="004342D7"/>
    <w:rsid w:val="004C47A7"/>
    <w:rsid w:val="00533A3A"/>
    <w:rsid w:val="00544015"/>
    <w:rsid w:val="005F3E30"/>
    <w:rsid w:val="00661528"/>
    <w:rsid w:val="006B40FA"/>
    <w:rsid w:val="00761B34"/>
    <w:rsid w:val="007B7658"/>
    <w:rsid w:val="00912079"/>
    <w:rsid w:val="00972A09"/>
    <w:rsid w:val="00A77005"/>
    <w:rsid w:val="00AB4033"/>
    <w:rsid w:val="00B33941"/>
    <w:rsid w:val="00B412E4"/>
    <w:rsid w:val="00C255C7"/>
    <w:rsid w:val="00E8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60BB3"/>
  <w15:chartTrackingRefBased/>
  <w15:docId w15:val="{E0C17BB5-FD96-44E1-9F64-EEC0C894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0E04"/>
    <w:pPr>
      <w:ind w:left="720"/>
      <w:contextualSpacing/>
    </w:pPr>
  </w:style>
  <w:style w:type="character" w:styleId="a4">
    <w:name w:val="Hyperlink"/>
    <w:basedOn w:val="a0"/>
    <w:uiPriority w:val="99"/>
    <w:unhideWhenUsed/>
    <w:rsid w:val="004342D7"/>
    <w:rPr>
      <w:color w:val="0563C1" w:themeColor="hyperlink"/>
      <w:u w:val="single"/>
    </w:rPr>
  </w:style>
  <w:style w:type="paragraph" w:styleId="a5">
    <w:name w:val="Balloon Text"/>
    <w:basedOn w:val="a"/>
    <w:link w:val="a6"/>
    <w:uiPriority w:val="99"/>
    <w:semiHidden/>
    <w:unhideWhenUsed/>
    <w:rsid w:val="00AB403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B40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menrai.gosuslugi.ru" TargetMode="External"/><Relationship Id="rId3" Type="http://schemas.openxmlformats.org/officeDocument/2006/relationships/settings" Target="settings.xml"/><Relationship Id="rId7" Type="http://schemas.openxmlformats.org/officeDocument/2006/relationships/hyperlink" Target="file:///D:\..\..\User\&#1056;&#1072;&#1073;&#1086;&#1095;&#1080;&#1081;%20&#1089;&#1090;&#1086;&#1083;\111\&#1047;&#1072;&#1082;&#1086;&#1085;&#1099;\&#1056;&#1077;&#1096;&#1077;&#1085;&#1080;&#1077;%20&#1041;&#1072;&#1088;&#1085;&#1072;&#1091;&#1083;&#1100;&#1089;&#1082;&#1086;&#1081;%20&#1075;&#1086;&#1088;&#1086;&#1076;&#1089;&#1082;&#1086;&#1081;%20&#1044;&#1091;&#1084;&#1099;%20&#1086;&#1090;%2010%20&#1080;&#1102;&#1085;&#1103;%202005%20&#1075;.%20N%20138%20'&#1054;&#1073;%20&#1091;&#1090;&#1074;.rt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avo-search.minjust.ru/bigs/showDocument.html?id=57DEDFCD-7936-4996-BEF9-BBD065BD60CD" TargetMode="External"/><Relationship Id="rId5" Type="http://schemas.openxmlformats.org/officeDocument/2006/relationships/hyperlink" Target="https://pravo-search.minjust.ru/bigs/showDocument.html?id=96E20C02-1B12-465A-B64C-24AA9227000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1161</Words>
  <Characters>6624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23</cp:revision>
  <cp:lastPrinted>2026-03-30T07:28:00Z</cp:lastPrinted>
  <dcterms:created xsi:type="dcterms:W3CDTF">2026-03-23T04:47:00Z</dcterms:created>
  <dcterms:modified xsi:type="dcterms:W3CDTF">2026-03-30T07:50:00Z</dcterms:modified>
</cp:coreProperties>
</file>